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CFD0D" w14:textId="77777777" w:rsidR="00382B01" w:rsidRPr="00382B01" w:rsidRDefault="00382B01" w:rsidP="00382B01">
      <w:pPr>
        <w:pStyle w:val="Title"/>
        <w:rPr>
          <w:rFonts w:ascii="Arial" w:hAnsi="Arial" w:cs="Arial"/>
          <w:b/>
          <w:bCs/>
          <w:sz w:val="32"/>
          <w:szCs w:val="32"/>
        </w:rPr>
      </w:pPr>
      <w:r w:rsidRPr="00382B01">
        <w:rPr>
          <w:rFonts w:ascii="Arial" w:hAnsi="Arial" w:cs="Arial"/>
          <w:b/>
          <w:bCs/>
          <w:noProof/>
          <w:sz w:val="32"/>
          <w:szCs w:val="32"/>
        </w:rPr>
        <w:drawing>
          <wp:anchor distT="0" distB="0" distL="114300" distR="114300" simplePos="0" relativeHeight="251658240" behindDoc="0" locked="0" layoutInCell="1" allowOverlap="1" wp14:anchorId="370C1724" wp14:editId="65E092DF">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382B01">
        <w:rPr>
          <w:rFonts w:ascii="Arial" w:hAnsi="Arial" w:cs="Arial"/>
          <w:b/>
          <w:bCs/>
          <w:sz w:val="32"/>
          <w:szCs w:val="32"/>
        </w:rPr>
        <w:t>Ajax Public Library</w:t>
      </w:r>
    </w:p>
    <w:p w14:paraId="1F94A0A9" w14:textId="77777777" w:rsidR="00382B01" w:rsidRPr="00382B01" w:rsidRDefault="00382B01" w:rsidP="00382B01">
      <w:pPr>
        <w:pStyle w:val="Title"/>
        <w:rPr>
          <w:rFonts w:ascii="Arial" w:hAnsi="Arial" w:cs="Arial"/>
          <w:b/>
          <w:bCs/>
          <w:sz w:val="32"/>
          <w:szCs w:val="32"/>
        </w:rPr>
      </w:pPr>
      <w:r w:rsidRPr="00382B01">
        <w:rPr>
          <w:rFonts w:ascii="Arial" w:hAnsi="Arial" w:cs="Arial"/>
          <w:b/>
          <w:bCs/>
          <w:sz w:val="32"/>
          <w:szCs w:val="32"/>
        </w:rPr>
        <w:t>Facility Use Policy</w:t>
      </w:r>
    </w:p>
    <w:p w14:paraId="23E44212" w14:textId="77777777" w:rsidR="00382B01" w:rsidRPr="00AE3201" w:rsidRDefault="00382B01" w:rsidP="00382B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382B01" w14:paraId="57B294A4" w14:textId="77777777">
        <w:trPr>
          <w:jc w:val="center"/>
        </w:trPr>
        <w:tc>
          <w:tcPr>
            <w:tcW w:w="1435" w:type="dxa"/>
          </w:tcPr>
          <w:p w14:paraId="06C77BBE" w14:textId="77777777" w:rsidR="00382B01" w:rsidRPr="00CA4FDC" w:rsidRDefault="00382B01">
            <w:pPr>
              <w:pStyle w:val="Header"/>
              <w:tabs>
                <w:tab w:val="clear" w:pos="4680"/>
                <w:tab w:val="clear" w:pos="9360"/>
                <w:tab w:val="left" w:pos="2520"/>
              </w:tabs>
              <w:rPr>
                <w:b/>
                <w:bCs/>
              </w:rPr>
            </w:pPr>
            <w:r w:rsidRPr="00CA4FDC">
              <w:rPr>
                <w:b/>
                <w:bCs/>
              </w:rPr>
              <w:t>DMS:</w:t>
            </w:r>
          </w:p>
        </w:tc>
        <w:tc>
          <w:tcPr>
            <w:tcW w:w="2610" w:type="dxa"/>
          </w:tcPr>
          <w:p w14:paraId="2DE2DB47" w14:textId="77777777" w:rsidR="00382B01" w:rsidRDefault="00382B01">
            <w:pPr>
              <w:pStyle w:val="Header"/>
              <w:tabs>
                <w:tab w:val="clear" w:pos="4680"/>
                <w:tab w:val="clear" w:pos="9360"/>
                <w:tab w:val="left" w:pos="2520"/>
              </w:tabs>
            </w:pPr>
            <w:r>
              <w:t>LIB-AP-077</w:t>
            </w:r>
          </w:p>
        </w:tc>
        <w:tc>
          <w:tcPr>
            <w:tcW w:w="1530" w:type="dxa"/>
          </w:tcPr>
          <w:p w14:paraId="7302EF8F" w14:textId="77777777" w:rsidR="00382B01" w:rsidRPr="00CA4FDC" w:rsidRDefault="00382B01">
            <w:pPr>
              <w:pStyle w:val="Header"/>
              <w:tabs>
                <w:tab w:val="clear" w:pos="4680"/>
                <w:tab w:val="clear" w:pos="9360"/>
                <w:tab w:val="left" w:pos="2520"/>
              </w:tabs>
              <w:rPr>
                <w:b/>
                <w:bCs/>
              </w:rPr>
            </w:pPr>
            <w:r w:rsidRPr="00CA4FDC">
              <w:rPr>
                <w:b/>
                <w:bCs/>
              </w:rPr>
              <w:t>Pages:</w:t>
            </w:r>
          </w:p>
        </w:tc>
        <w:tc>
          <w:tcPr>
            <w:tcW w:w="3690" w:type="dxa"/>
          </w:tcPr>
          <w:p w14:paraId="52AD26B3" w14:textId="44BB86C5" w:rsidR="00382B01" w:rsidRDefault="008827AF">
            <w:pPr>
              <w:pStyle w:val="Header"/>
              <w:tabs>
                <w:tab w:val="clear" w:pos="4680"/>
                <w:tab w:val="clear" w:pos="9360"/>
                <w:tab w:val="left" w:pos="2520"/>
              </w:tabs>
            </w:pPr>
            <w:r>
              <w:t>10</w:t>
            </w:r>
          </w:p>
        </w:tc>
      </w:tr>
      <w:tr w:rsidR="00382B01" w14:paraId="38670E3C" w14:textId="77777777">
        <w:trPr>
          <w:jc w:val="center"/>
        </w:trPr>
        <w:tc>
          <w:tcPr>
            <w:tcW w:w="1435" w:type="dxa"/>
          </w:tcPr>
          <w:p w14:paraId="78FD3BD4" w14:textId="77777777" w:rsidR="00382B01" w:rsidRPr="00CA4FDC" w:rsidRDefault="00382B01">
            <w:pPr>
              <w:pStyle w:val="Header"/>
              <w:tabs>
                <w:tab w:val="clear" w:pos="4680"/>
                <w:tab w:val="clear" w:pos="9360"/>
                <w:tab w:val="left" w:pos="2520"/>
              </w:tabs>
              <w:rPr>
                <w:b/>
                <w:bCs/>
              </w:rPr>
            </w:pPr>
            <w:r w:rsidRPr="00CA4FDC">
              <w:rPr>
                <w:b/>
                <w:bCs/>
              </w:rPr>
              <w:t>Revision:</w:t>
            </w:r>
          </w:p>
        </w:tc>
        <w:tc>
          <w:tcPr>
            <w:tcW w:w="2610" w:type="dxa"/>
          </w:tcPr>
          <w:p w14:paraId="25ED3592" w14:textId="6862DA40" w:rsidR="00382B01" w:rsidRDefault="00382B01">
            <w:pPr>
              <w:pStyle w:val="Header"/>
              <w:tabs>
                <w:tab w:val="clear" w:pos="4680"/>
                <w:tab w:val="clear" w:pos="9360"/>
                <w:tab w:val="left" w:pos="2520"/>
              </w:tabs>
            </w:pPr>
            <w:r>
              <w:t>1</w:t>
            </w:r>
            <w:r w:rsidR="00C8051B">
              <w:t>8</w:t>
            </w:r>
          </w:p>
        </w:tc>
        <w:tc>
          <w:tcPr>
            <w:tcW w:w="1530" w:type="dxa"/>
          </w:tcPr>
          <w:p w14:paraId="182CD7C4" w14:textId="77777777" w:rsidR="00382B01" w:rsidRPr="00CA4FDC" w:rsidRDefault="00382B01">
            <w:pPr>
              <w:pStyle w:val="Header"/>
              <w:tabs>
                <w:tab w:val="clear" w:pos="4680"/>
                <w:tab w:val="clear" w:pos="9360"/>
                <w:tab w:val="left" w:pos="2520"/>
              </w:tabs>
              <w:rPr>
                <w:b/>
                <w:bCs/>
              </w:rPr>
            </w:pPr>
            <w:r w:rsidRPr="00CA4FDC">
              <w:rPr>
                <w:b/>
                <w:bCs/>
              </w:rPr>
              <w:t>Revised:</w:t>
            </w:r>
          </w:p>
        </w:tc>
        <w:tc>
          <w:tcPr>
            <w:tcW w:w="3690" w:type="dxa"/>
          </w:tcPr>
          <w:p w14:paraId="0B5E36C0" w14:textId="1B44F379" w:rsidR="00382B01" w:rsidRDefault="00E514A5">
            <w:pPr>
              <w:pStyle w:val="Header"/>
              <w:tabs>
                <w:tab w:val="clear" w:pos="4680"/>
                <w:tab w:val="clear" w:pos="9360"/>
                <w:tab w:val="left" w:pos="2520"/>
              </w:tabs>
            </w:pPr>
            <w:r w:rsidRPr="008827AF">
              <w:t>22</w:t>
            </w:r>
            <w:r w:rsidR="00D0142B" w:rsidRPr="008827AF">
              <w:t>-Ju</w:t>
            </w:r>
            <w:r w:rsidRPr="008827AF">
              <w:t>ly</w:t>
            </w:r>
            <w:r w:rsidR="00D0142B" w:rsidRPr="008827AF">
              <w:t>-2025</w:t>
            </w:r>
          </w:p>
        </w:tc>
      </w:tr>
      <w:tr w:rsidR="00382B01" w14:paraId="5D57BF50" w14:textId="77777777">
        <w:trPr>
          <w:jc w:val="center"/>
        </w:trPr>
        <w:tc>
          <w:tcPr>
            <w:tcW w:w="1435" w:type="dxa"/>
          </w:tcPr>
          <w:p w14:paraId="6499ED42" w14:textId="77777777" w:rsidR="00382B01" w:rsidRPr="00CA4FDC" w:rsidRDefault="00382B01">
            <w:pPr>
              <w:pStyle w:val="Header"/>
              <w:tabs>
                <w:tab w:val="clear" w:pos="4680"/>
                <w:tab w:val="clear" w:pos="9360"/>
                <w:tab w:val="left" w:pos="2520"/>
              </w:tabs>
              <w:rPr>
                <w:b/>
                <w:bCs/>
              </w:rPr>
            </w:pPr>
            <w:r w:rsidRPr="00CA4FDC">
              <w:rPr>
                <w:b/>
                <w:bCs/>
              </w:rPr>
              <w:t>Use:</w:t>
            </w:r>
          </w:p>
        </w:tc>
        <w:tc>
          <w:tcPr>
            <w:tcW w:w="2610" w:type="dxa"/>
          </w:tcPr>
          <w:p w14:paraId="002FF88A" w14:textId="77777777" w:rsidR="00382B01" w:rsidRDefault="00382B01">
            <w:pPr>
              <w:pStyle w:val="Header"/>
              <w:tabs>
                <w:tab w:val="clear" w:pos="4680"/>
                <w:tab w:val="clear" w:pos="9360"/>
                <w:tab w:val="left" w:pos="2520"/>
              </w:tabs>
            </w:pPr>
            <w:r>
              <w:t>Public</w:t>
            </w:r>
          </w:p>
        </w:tc>
        <w:tc>
          <w:tcPr>
            <w:tcW w:w="1530" w:type="dxa"/>
          </w:tcPr>
          <w:p w14:paraId="4B5E6767" w14:textId="77777777" w:rsidR="00382B01" w:rsidRPr="00CA4FDC" w:rsidRDefault="00382B01">
            <w:pPr>
              <w:pStyle w:val="Header"/>
              <w:tabs>
                <w:tab w:val="clear" w:pos="4680"/>
                <w:tab w:val="clear" w:pos="9360"/>
                <w:tab w:val="left" w:pos="2520"/>
              </w:tabs>
              <w:rPr>
                <w:b/>
                <w:bCs/>
              </w:rPr>
            </w:pPr>
            <w:r w:rsidRPr="00CA4FDC">
              <w:rPr>
                <w:b/>
                <w:bCs/>
              </w:rPr>
              <w:t>Approval:</w:t>
            </w:r>
          </w:p>
        </w:tc>
        <w:tc>
          <w:tcPr>
            <w:tcW w:w="3690" w:type="dxa"/>
          </w:tcPr>
          <w:p w14:paraId="7FB1A6C5" w14:textId="77777777" w:rsidR="00382B01" w:rsidRDefault="00382B01">
            <w:pPr>
              <w:pStyle w:val="Header"/>
              <w:tabs>
                <w:tab w:val="clear" w:pos="4680"/>
                <w:tab w:val="clear" w:pos="9360"/>
                <w:tab w:val="left" w:pos="2520"/>
              </w:tabs>
            </w:pPr>
            <w:r>
              <w:t>CLEO</w:t>
            </w:r>
          </w:p>
        </w:tc>
      </w:tr>
    </w:tbl>
    <w:p w14:paraId="7EF75121" w14:textId="3DCF4857" w:rsidR="00CA4FDC" w:rsidRDefault="00DC7260" w:rsidP="00985DB4">
      <w:pPr>
        <w:pStyle w:val="Heading1"/>
      </w:pPr>
      <w:r>
        <w:t>Purpose</w:t>
      </w:r>
    </w:p>
    <w:p w14:paraId="0769CB43" w14:textId="3133D6CD" w:rsidR="0064305B" w:rsidRPr="007977EB" w:rsidRDefault="0064305B" w:rsidP="0064305B">
      <w:pPr>
        <w:tabs>
          <w:tab w:val="left" w:pos="0"/>
        </w:tabs>
        <w:spacing w:line="276" w:lineRule="auto"/>
        <w:ind w:right="-274"/>
        <w:rPr>
          <w:rFonts w:eastAsia="Calibri"/>
          <w:szCs w:val="24"/>
        </w:rPr>
      </w:pPr>
      <w:r w:rsidRPr="007977EB">
        <w:rPr>
          <w:szCs w:val="24"/>
        </w:rPr>
        <w:t>The Library i</w:t>
      </w:r>
      <w:r w:rsidRPr="007977EB">
        <w:rPr>
          <w:rFonts w:eastAsia="Calibri"/>
          <w:szCs w:val="24"/>
        </w:rPr>
        <w:t>s a cent</w:t>
      </w:r>
      <w:r w:rsidRPr="007977EB">
        <w:rPr>
          <w:szCs w:val="24"/>
        </w:rPr>
        <w:t xml:space="preserve">ral meeting place </w:t>
      </w:r>
      <w:r w:rsidRPr="007977EB">
        <w:rPr>
          <w:rFonts w:eastAsia="Calibri"/>
          <w:szCs w:val="24"/>
        </w:rPr>
        <w:t xml:space="preserve">in the community. Individuals and groups enjoy using the Library spaces to foster their own purposes. </w:t>
      </w:r>
    </w:p>
    <w:p w14:paraId="350488BF" w14:textId="026C5D30" w:rsidR="0064305B" w:rsidRPr="007977EB" w:rsidRDefault="0064305B" w:rsidP="0064305B">
      <w:pPr>
        <w:tabs>
          <w:tab w:val="left" w:pos="0"/>
        </w:tabs>
        <w:spacing w:line="276" w:lineRule="auto"/>
        <w:ind w:right="-274"/>
        <w:rPr>
          <w:szCs w:val="24"/>
        </w:rPr>
      </w:pPr>
      <w:r w:rsidRPr="007977EB">
        <w:rPr>
          <w:rFonts w:eastAsia="Calibri"/>
          <w:szCs w:val="24"/>
        </w:rPr>
        <w:t xml:space="preserve">The purpose of this policy is to support the Library’s objectives of </w:t>
      </w:r>
      <w:r w:rsidR="000873EF">
        <w:rPr>
          <w:rFonts w:eastAsia="Calibri"/>
          <w:szCs w:val="24"/>
        </w:rPr>
        <w:t xml:space="preserve">upholding principles of intellectual freedom, </w:t>
      </w:r>
      <w:r w:rsidRPr="007977EB">
        <w:rPr>
          <w:rFonts w:eastAsia="Calibri"/>
          <w:szCs w:val="24"/>
        </w:rPr>
        <w:t>providing equitable access to services</w:t>
      </w:r>
      <w:r w:rsidR="000873EF">
        <w:rPr>
          <w:rFonts w:eastAsia="Calibri"/>
          <w:szCs w:val="24"/>
        </w:rPr>
        <w:t>, and</w:t>
      </w:r>
      <w:r w:rsidRPr="007977EB">
        <w:rPr>
          <w:rFonts w:eastAsia="Calibri"/>
          <w:szCs w:val="24"/>
        </w:rPr>
        <w:t xml:space="preserve"> maintaining a welcoming and supportive environment free from discrimination and harassment. The </w:t>
      </w:r>
      <w:r w:rsidR="00696706">
        <w:rPr>
          <w:rFonts w:eastAsia="Calibri"/>
          <w:szCs w:val="24"/>
        </w:rPr>
        <w:t>p</w:t>
      </w:r>
      <w:r w:rsidRPr="007977EB">
        <w:rPr>
          <w:rFonts w:eastAsia="Calibri"/>
          <w:szCs w:val="24"/>
        </w:rPr>
        <w:t>olicy outlines the fees, the priorities</w:t>
      </w:r>
      <w:r w:rsidR="00395EBE">
        <w:rPr>
          <w:rFonts w:eastAsia="Calibri"/>
          <w:szCs w:val="24"/>
        </w:rPr>
        <w:t xml:space="preserve">, </w:t>
      </w:r>
      <w:r w:rsidRPr="007977EB">
        <w:rPr>
          <w:rFonts w:eastAsia="Calibri"/>
          <w:szCs w:val="24"/>
        </w:rPr>
        <w:t>and the conditions of use for spaces available at the Library. The goal is to maintain a high level of usage a</w:t>
      </w:r>
      <w:r w:rsidRPr="007977EB">
        <w:rPr>
          <w:szCs w:val="24"/>
        </w:rPr>
        <w:t xml:space="preserve">nd provide space for groups/individuals so they may achieve their own goals and objectives. </w:t>
      </w:r>
    </w:p>
    <w:p w14:paraId="542F5F18" w14:textId="7482C94B" w:rsidR="004F6CDD" w:rsidRDefault="004F6CDD" w:rsidP="00985DB4">
      <w:pPr>
        <w:pStyle w:val="Heading1"/>
      </w:pPr>
      <w:r>
        <w:t>Definitions</w:t>
      </w:r>
    </w:p>
    <w:p w14:paraId="05E10EDB" w14:textId="512EBF61" w:rsidR="00E67EF5" w:rsidRDefault="00E67EF5" w:rsidP="00F023D8">
      <w:pPr>
        <w:pStyle w:val="Heading2"/>
      </w:pPr>
      <w:r w:rsidRPr="60599BE6">
        <w:rPr>
          <w:b/>
          <w:bCs/>
        </w:rPr>
        <w:t>Agreement Holder</w:t>
      </w:r>
      <w:r w:rsidR="46017F3C" w:rsidRPr="60599BE6">
        <w:rPr>
          <w:b/>
          <w:bCs/>
        </w:rPr>
        <w:t>/Applicant</w:t>
      </w:r>
      <w:r>
        <w:t>:</w:t>
      </w:r>
      <w:r w:rsidR="002C5B52">
        <w:t xml:space="preserve"> </w:t>
      </w:r>
      <w:r w:rsidR="00A2354C">
        <w:t>The individual whose name is on the signed agreement for the rental.</w:t>
      </w:r>
    </w:p>
    <w:p w14:paraId="6CCFEAB6" w14:textId="01850256" w:rsidR="00D74135" w:rsidRPr="00985DB4" w:rsidRDefault="00D74135" w:rsidP="00F023D8">
      <w:pPr>
        <w:pStyle w:val="Heading2"/>
      </w:pPr>
      <w:r w:rsidRPr="005C5F44">
        <w:rPr>
          <w:b/>
          <w:bCs/>
        </w:rPr>
        <w:t>Co-Sponsored Program</w:t>
      </w:r>
      <w:r>
        <w:t>:</w:t>
      </w:r>
      <w:r w:rsidR="005C5F44">
        <w:t xml:space="preserve"> A program o</w:t>
      </w:r>
      <w:r w:rsidR="00096A9D">
        <w:t>r</w:t>
      </w:r>
      <w:r w:rsidR="005C5F44">
        <w:t xml:space="preserve"> event in which the Library </w:t>
      </w:r>
      <w:r w:rsidR="00C77EF4">
        <w:t xml:space="preserve">actively </w:t>
      </w:r>
      <w:r w:rsidR="00CC36B8">
        <w:t>develops and presents with a community organization</w:t>
      </w:r>
      <w:r w:rsidR="008116C6">
        <w:t>.</w:t>
      </w:r>
      <w:r w:rsidR="00CC36B8">
        <w:t xml:space="preserve"> </w:t>
      </w:r>
    </w:p>
    <w:p w14:paraId="1B933A5F" w14:textId="22893D91" w:rsidR="00D74135" w:rsidRDefault="00D74135" w:rsidP="00F023D8">
      <w:pPr>
        <w:pStyle w:val="Heading2"/>
      </w:pPr>
      <w:r w:rsidRPr="00085510">
        <w:rPr>
          <w:b/>
          <w:bCs/>
        </w:rPr>
        <w:t>High</w:t>
      </w:r>
      <w:r w:rsidR="004C0CEE" w:rsidRPr="00085510">
        <w:rPr>
          <w:b/>
          <w:bCs/>
        </w:rPr>
        <w:t>er</w:t>
      </w:r>
      <w:r w:rsidRPr="00085510">
        <w:rPr>
          <w:b/>
          <w:bCs/>
        </w:rPr>
        <w:t xml:space="preserve"> Risk Activity</w:t>
      </w:r>
      <w:r>
        <w:t>:</w:t>
      </w:r>
      <w:r w:rsidR="0025786F">
        <w:t xml:space="preserve"> </w:t>
      </w:r>
      <w:r w:rsidR="008728DC">
        <w:t>may include</w:t>
      </w:r>
      <w:r w:rsidR="00085510">
        <w:t>, but is not limited to</w:t>
      </w:r>
      <w:r w:rsidR="006F0962">
        <w:t>,</w:t>
      </w:r>
      <w:r w:rsidR="008728DC">
        <w:t xml:space="preserve"> anything with physical activity</w:t>
      </w:r>
      <w:r w:rsidR="00F70849">
        <w:t>,</w:t>
      </w:r>
      <w:r w:rsidR="0021744D">
        <w:t xml:space="preserve"> </w:t>
      </w:r>
      <w:r w:rsidR="00085510">
        <w:t>requiring specialized equipment, third-party vendors, etc.</w:t>
      </w:r>
    </w:p>
    <w:p w14:paraId="533E0C6E" w14:textId="25A3E871" w:rsidR="004F6CDD" w:rsidRDefault="004F6CDD" w:rsidP="00F023D8">
      <w:pPr>
        <w:pStyle w:val="Heading2"/>
      </w:pPr>
      <w:r w:rsidRPr="00704047">
        <w:rPr>
          <w:b/>
          <w:bCs/>
        </w:rPr>
        <w:t>Meeting</w:t>
      </w:r>
      <w:r w:rsidR="00FA0EFE" w:rsidRPr="00704047">
        <w:rPr>
          <w:b/>
          <w:bCs/>
        </w:rPr>
        <w:t>/workshop</w:t>
      </w:r>
      <w:r>
        <w:t>:</w:t>
      </w:r>
      <w:r w:rsidR="00DB7949">
        <w:t xml:space="preserve"> a gathering of people for the purpose of </w:t>
      </w:r>
      <w:r w:rsidR="0004558B">
        <w:t xml:space="preserve">engaging in </w:t>
      </w:r>
      <w:r w:rsidR="00DB7949">
        <w:t>discussi</w:t>
      </w:r>
      <w:r w:rsidR="0004558B">
        <w:t xml:space="preserve">on. This may include, but is not limited to, training, </w:t>
      </w:r>
      <w:r w:rsidR="002C5B52">
        <w:t xml:space="preserve">presentations, </w:t>
      </w:r>
      <w:r w:rsidR="00582F5E">
        <w:t xml:space="preserve">or </w:t>
      </w:r>
      <w:r w:rsidR="002C5B52">
        <w:t>group discussions.</w:t>
      </w:r>
    </w:p>
    <w:p w14:paraId="7469DFE1" w14:textId="623DD78A" w:rsidR="004F6CDD" w:rsidRDefault="004F6CDD" w:rsidP="00F023D8">
      <w:pPr>
        <w:pStyle w:val="Heading2"/>
      </w:pPr>
      <w:r w:rsidRPr="00FA0EFE">
        <w:rPr>
          <w:b/>
          <w:bCs/>
        </w:rPr>
        <w:t>Party</w:t>
      </w:r>
      <w:r w:rsidR="00D30CA9">
        <w:t>:</w:t>
      </w:r>
      <w:r w:rsidR="00C22967">
        <w:t xml:space="preserve"> a social gathering of invited guests</w:t>
      </w:r>
      <w:r w:rsidR="005B599A">
        <w:t xml:space="preserve"> often for celebration or recognition. This may include, but is not limited to, a child’s birthday party, retirement party, </w:t>
      </w:r>
      <w:r w:rsidR="00704047">
        <w:t>baby showers.</w:t>
      </w:r>
    </w:p>
    <w:p w14:paraId="2E429C21" w14:textId="3139880D" w:rsidR="00CF5AB8" w:rsidRDefault="00D30CA9" w:rsidP="00F023D8">
      <w:pPr>
        <w:pStyle w:val="Heading2"/>
      </w:pPr>
      <w:r w:rsidRPr="002000A2">
        <w:rPr>
          <w:b/>
          <w:bCs/>
        </w:rPr>
        <w:t>Political Activity</w:t>
      </w:r>
      <w:r>
        <w:t>:</w:t>
      </w:r>
      <w:r w:rsidR="002000A2" w:rsidRPr="002000A2">
        <w:t xml:space="preserve"> </w:t>
      </w:r>
      <w:r w:rsidR="002000A2" w:rsidRPr="002978B2">
        <w:t xml:space="preserve">anything in support or opposition of a federal or provincial political party; anything in support or opposition of a candidate in a federal, provincial, or municipal election; </w:t>
      </w:r>
      <w:proofErr w:type="gramStart"/>
      <w:r w:rsidR="002000A2" w:rsidRPr="002978B2">
        <w:t>or,</w:t>
      </w:r>
      <w:proofErr w:type="gramEnd"/>
      <w:r w:rsidR="002000A2" w:rsidRPr="002978B2">
        <w:t xml:space="preserve"> being or seeking to become a candidate in a federal, provincial</w:t>
      </w:r>
      <w:r w:rsidR="000410AB">
        <w:t>,</w:t>
      </w:r>
      <w:r w:rsidR="002000A2" w:rsidRPr="002978B2">
        <w:t xml:space="preserve"> or municipal election</w:t>
      </w:r>
    </w:p>
    <w:p w14:paraId="72AF6DEB" w14:textId="002533D8" w:rsidR="003B6A81" w:rsidRPr="003B6A81" w:rsidRDefault="003B6A81" w:rsidP="00F023D8">
      <w:pPr>
        <w:pStyle w:val="Heading2"/>
      </w:pPr>
      <w:r w:rsidRPr="00CF5AB8">
        <w:rPr>
          <w:b/>
          <w:bCs/>
        </w:rPr>
        <w:t>Rental Agreement</w:t>
      </w:r>
      <w:r w:rsidRPr="002F4689">
        <w:rPr>
          <w:szCs w:val="22"/>
        </w:rPr>
        <w:t>:</w:t>
      </w:r>
      <w:r>
        <w:t xml:space="preserve"> </w:t>
      </w:r>
      <w:r w:rsidRPr="003B6A81">
        <w:t>A document between the Ajax Public Library and the Agreement Holder outlining the terms, responsibilities, and conditions for the use of Library meeting rooms or facilities.</w:t>
      </w:r>
    </w:p>
    <w:p w14:paraId="4AC06767" w14:textId="48B2AA3E" w:rsidR="00D0142B" w:rsidRPr="00971BA7" w:rsidRDefault="00D74135" w:rsidP="00F023D8">
      <w:pPr>
        <w:pStyle w:val="Heading2"/>
      </w:pPr>
      <w:r w:rsidRPr="002B1128">
        <w:rPr>
          <w:b/>
          <w:bCs/>
        </w:rPr>
        <w:t>Solicitation</w:t>
      </w:r>
      <w:r>
        <w:t>:</w:t>
      </w:r>
      <w:r w:rsidR="00323E10">
        <w:t xml:space="preserve"> </w:t>
      </w:r>
      <w:r w:rsidR="00323E10" w:rsidRPr="00323E10">
        <w:t>The act of asking for or trying to obtain something from a person or group of people, including information via surveys or donation drives.</w:t>
      </w:r>
    </w:p>
    <w:p w14:paraId="12E44340" w14:textId="3F5297F7" w:rsidR="00EF684E" w:rsidRDefault="00311CAB" w:rsidP="00985DB4">
      <w:pPr>
        <w:pStyle w:val="Heading1"/>
      </w:pPr>
      <w:r>
        <w:lastRenderedPageBreak/>
        <w:t>Intellectual Freedom</w:t>
      </w:r>
    </w:p>
    <w:p w14:paraId="498F12C6" w14:textId="2A3A3AD1" w:rsidR="000873EF" w:rsidRDefault="00A5206B">
      <w:r>
        <w:t>The</w:t>
      </w:r>
      <w:r w:rsidRPr="00A5206B">
        <w:t xml:space="preserve"> Library will uphold the right of all individuals to access knowledge, information, and ideas through Library materials, resources, and services. The Library will provide a wide array of diverse views, opinions, and expressions. </w:t>
      </w:r>
      <w:r w:rsidR="000873EF">
        <w:t>This may include permitting room booking</w:t>
      </w:r>
      <w:r w:rsidR="00582F5E">
        <w:t>s</w:t>
      </w:r>
      <w:r w:rsidR="000873EF">
        <w:t xml:space="preserve"> by third parties that </w:t>
      </w:r>
      <w:r w:rsidR="00696706">
        <w:t>some individuals</w:t>
      </w:r>
      <w:r w:rsidR="000873EF">
        <w:t xml:space="preserve"> may find unpopular, consider controversial, or offensive.</w:t>
      </w:r>
    </w:p>
    <w:p w14:paraId="2C2FBF18" w14:textId="31BAD0E7" w:rsidR="00EF684E" w:rsidRDefault="00A5206B">
      <w:r w:rsidRPr="00A5206B">
        <w:t>The Library will protect individual privacy and avoid censorship as part of its dedication to intellectual freedom. Restrictions, limitations, and/or exceptions will be made under law or Library policy. The Library will safeguard access to and expressions of knowledge, imagination, ideas, and opinions.</w:t>
      </w:r>
      <w:r w:rsidR="00F34F91">
        <w:t xml:space="preserve"> </w:t>
      </w:r>
    </w:p>
    <w:p w14:paraId="010BE883" w14:textId="2CA16EAC" w:rsidR="000873EF" w:rsidRPr="00EF684E" w:rsidRDefault="000873EF" w:rsidP="002F4689">
      <w:r w:rsidRPr="000873EF">
        <w:t>Intellectual freedom is a core value for public libraries, endorsed by the International Federation of Library Associations, Canadian Federation of Library Associations, and the Ontario Library Association</w:t>
      </w:r>
      <w:r>
        <w:t>.</w:t>
      </w:r>
    </w:p>
    <w:p w14:paraId="339568CB" w14:textId="3D3AC6AA" w:rsidR="00F34DCA" w:rsidRDefault="00AB0FD2" w:rsidP="00985DB4">
      <w:pPr>
        <w:pStyle w:val="Heading1"/>
      </w:pPr>
      <w:r>
        <w:t>Use of Space</w:t>
      </w:r>
    </w:p>
    <w:p w14:paraId="26656C97" w14:textId="612EC737" w:rsidR="00AB0FD2" w:rsidRPr="007977EB" w:rsidRDefault="00AB0FD2" w:rsidP="00395EBE">
      <w:pPr>
        <w:spacing w:line="276" w:lineRule="auto"/>
        <w:ind w:right="-274"/>
        <w:rPr>
          <w:szCs w:val="24"/>
        </w:rPr>
      </w:pPr>
      <w:r w:rsidRPr="007977EB">
        <w:rPr>
          <w:szCs w:val="24"/>
        </w:rPr>
        <w:t xml:space="preserve">Library spaces </w:t>
      </w:r>
      <w:r w:rsidR="002C60ED">
        <w:rPr>
          <w:szCs w:val="24"/>
        </w:rPr>
        <w:t xml:space="preserve">that </w:t>
      </w:r>
      <w:r w:rsidRPr="007977EB">
        <w:rPr>
          <w:szCs w:val="24"/>
        </w:rPr>
        <w:t>support use by groups/individuals include the Rotary Room</w:t>
      </w:r>
      <w:r w:rsidR="00395EBE">
        <w:rPr>
          <w:szCs w:val="24"/>
        </w:rPr>
        <w:t>,</w:t>
      </w:r>
      <w:r w:rsidRPr="007977EB">
        <w:rPr>
          <w:szCs w:val="24"/>
        </w:rPr>
        <w:t xml:space="preserve"> a small meeting room at the Main Branch</w:t>
      </w:r>
      <w:r w:rsidR="00395EBE">
        <w:rPr>
          <w:szCs w:val="24"/>
        </w:rPr>
        <w:t>,</w:t>
      </w:r>
      <w:r w:rsidRPr="007977EB">
        <w:rPr>
          <w:szCs w:val="24"/>
        </w:rPr>
        <w:t xml:space="preserve"> and </w:t>
      </w:r>
      <w:r w:rsidR="00395EBE">
        <w:rPr>
          <w:szCs w:val="24"/>
        </w:rPr>
        <w:t xml:space="preserve">the </w:t>
      </w:r>
      <w:r w:rsidRPr="007977EB">
        <w:rPr>
          <w:szCs w:val="24"/>
        </w:rPr>
        <w:t>Multipurpose Room at Audley.</w:t>
      </w:r>
    </w:p>
    <w:p w14:paraId="695C15FF" w14:textId="09988944" w:rsidR="00AB0FD2" w:rsidRPr="007977EB" w:rsidRDefault="00AB0FD2" w:rsidP="00F023D8">
      <w:pPr>
        <w:pStyle w:val="Heading2"/>
      </w:pPr>
      <w:r w:rsidRPr="007977EB">
        <w:t xml:space="preserve">The Library will reserve space for its own purposes and will make the space available to customers after its own needs have been satisfied.  </w:t>
      </w:r>
    </w:p>
    <w:p w14:paraId="364A4E31" w14:textId="77777777" w:rsidR="00395EBE" w:rsidRDefault="00395EBE" w:rsidP="00F023D8">
      <w:pPr>
        <w:pStyle w:val="Heading2"/>
        <w:numPr>
          <w:ilvl w:val="0"/>
          <w:numId w:val="0"/>
        </w:numPr>
        <w:ind w:left="720"/>
      </w:pPr>
    </w:p>
    <w:p w14:paraId="04461F15" w14:textId="3BD6B0D2" w:rsidR="00AB0FD2" w:rsidRPr="007977EB" w:rsidRDefault="00AB0FD2" w:rsidP="00F023D8">
      <w:pPr>
        <w:pStyle w:val="Heading2"/>
      </w:pPr>
      <w:r w:rsidRPr="007977EB">
        <w:t xml:space="preserve">Priority for the use of the Library’s community spaces is as follows:  </w:t>
      </w:r>
    </w:p>
    <w:p w14:paraId="714B833B" w14:textId="3AA3B13A" w:rsidR="00AB0FD2" w:rsidRPr="00D142BC" w:rsidRDefault="00AB0FD2" w:rsidP="00F023D8">
      <w:pPr>
        <w:pStyle w:val="Heading3"/>
        <w:rPr>
          <w:b w:val="0"/>
          <w:bCs w:val="0"/>
        </w:rPr>
      </w:pPr>
      <w:r w:rsidRPr="00D142BC">
        <w:rPr>
          <w:b w:val="0"/>
          <w:bCs w:val="0"/>
        </w:rPr>
        <w:t>Library programs, co-sponsored programs</w:t>
      </w:r>
      <w:r w:rsidR="00395EBE" w:rsidRPr="00D142BC">
        <w:rPr>
          <w:b w:val="0"/>
          <w:bCs w:val="0"/>
        </w:rPr>
        <w:t>,</w:t>
      </w:r>
      <w:r w:rsidRPr="00D142BC">
        <w:rPr>
          <w:b w:val="0"/>
          <w:bCs w:val="0"/>
        </w:rPr>
        <w:t xml:space="preserve"> and other Library purposes</w:t>
      </w:r>
      <w:r w:rsidR="00732F39">
        <w:rPr>
          <w:b w:val="0"/>
          <w:bCs w:val="0"/>
        </w:rPr>
        <w:t>.</w:t>
      </w:r>
      <w:r w:rsidRPr="00D142BC">
        <w:rPr>
          <w:b w:val="0"/>
          <w:bCs w:val="0"/>
        </w:rPr>
        <w:t xml:space="preserve"> </w:t>
      </w:r>
    </w:p>
    <w:p w14:paraId="2DB4CB6C" w14:textId="30B6D664" w:rsidR="00AB0FD2" w:rsidRPr="00D142BC" w:rsidRDefault="00AB0FD2" w:rsidP="00F023D8">
      <w:pPr>
        <w:pStyle w:val="Heading3"/>
        <w:rPr>
          <w:b w:val="0"/>
          <w:bCs w:val="0"/>
        </w:rPr>
      </w:pPr>
      <w:r w:rsidRPr="00D142BC">
        <w:rPr>
          <w:b w:val="0"/>
          <w:bCs w:val="0"/>
        </w:rPr>
        <w:t>Library-related groups.</w:t>
      </w:r>
    </w:p>
    <w:p w14:paraId="15C172B5" w14:textId="46CE699A" w:rsidR="00AB0FD2" w:rsidRDefault="00AB0FD2" w:rsidP="00F023D8">
      <w:pPr>
        <w:pStyle w:val="Heading2"/>
      </w:pPr>
      <w:r w:rsidRPr="007977EB">
        <w:t xml:space="preserve">Library meeting rooms identified </w:t>
      </w:r>
      <w:r w:rsidR="00395EBE">
        <w:t>above</w:t>
      </w:r>
      <w:r w:rsidRPr="007977EB">
        <w:t xml:space="preserve"> are made available to the </w:t>
      </w:r>
      <w:proofErr w:type="gramStart"/>
      <w:r w:rsidRPr="007977EB">
        <w:t>general public</w:t>
      </w:r>
      <w:proofErr w:type="gramEnd"/>
      <w:r w:rsidRPr="007977EB">
        <w:t xml:space="preserve"> for a fee when not being used for Library purposes.</w:t>
      </w:r>
    </w:p>
    <w:p w14:paraId="7A19679E" w14:textId="77777777" w:rsidR="00AB0FD2" w:rsidRDefault="00AB0FD2" w:rsidP="00985DB4">
      <w:pPr>
        <w:pStyle w:val="Heading1"/>
      </w:pPr>
      <w:r>
        <w:t>General Conditions of Use</w:t>
      </w:r>
    </w:p>
    <w:p w14:paraId="2E2EE3F9" w14:textId="77777777" w:rsidR="00AB0FD2" w:rsidRDefault="00AB0FD2" w:rsidP="00F023D8">
      <w:pPr>
        <w:pStyle w:val="Heading2"/>
      </w:pPr>
      <w:r w:rsidRPr="00AB0FD2">
        <w:t>In the case of an emergency or an unanticipated Library need, the Library reserves the right to cancel meeting room use or to provide a substitute room if available.</w:t>
      </w:r>
    </w:p>
    <w:p w14:paraId="1C7CEE12" w14:textId="77777777" w:rsidR="00F023D8" w:rsidRDefault="00F023D8" w:rsidP="00F023D8">
      <w:pPr>
        <w:pStyle w:val="Heading2"/>
        <w:numPr>
          <w:ilvl w:val="0"/>
          <w:numId w:val="0"/>
        </w:numPr>
        <w:ind w:left="720"/>
      </w:pPr>
    </w:p>
    <w:p w14:paraId="1A5A5C00" w14:textId="6EED30FB" w:rsidR="00AB0FD2" w:rsidRDefault="00AB0FD2" w:rsidP="00F023D8">
      <w:pPr>
        <w:pStyle w:val="Heading2"/>
      </w:pPr>
      <w:r w:rsidRPr="00AB0FD2">
        <w:t>All meetings/events must be conducted in accordance with all provincial and federal statutes, municipal by-laws, and policies of the Ajax Public Library, including the Acceptable Behaviour Policy (LIB-AP-089). </w:t>
      </w:r>
    </w:p>
    <w:p w14:paraId="63CD202D" w14:textId="77777777" w:rsidR="00F023D8" w:rsidRDefault="00F023D8" w:rsidP="00F023D8">
      <w:pPr>
        <w:pStyle w:val="Heading2"/>
        <w:numPr>
          <w:ilvl w:val="0"/>
          <w:numId w:val="0"/>
        </w:numPr>
        <w:ind w:left="720"/>
      </w:pPr>
    </w:p>
    <w:p w14:paraId="52A9A2B1" w14:textId="7FC5D6C4" w:rsidR="00AB0FD2" w:rsidRPr="00AB0FD2" w:rsidRDefault="00AB0FD2" w:rsidP="00F023D8">
      <w:pPr>
        <w:pStyle w:val="Heading2"/>
      </w:pPr>
      <w:r w:rsidRPr="00AB0FD2">
        <w:t>All co-sponsored events, for which the Library has provided meeting space at no cost, must be open to all members of the public.</w:t>
      </w:r>
    </w:p>
    <w:p w14:paraId="5DEFA8B0" w14:textId="77777777" w:rsidR="00AB0FD2" w:rsidRDefault="00AB0FD2" w:rsidP="00F023D8">
      <w:pPr>
        <w:pStyle w:val="Heading2"/>
        <w:numPr>
          <w:ilvl w:val="0"/>
          <w:numId w:val="0"/>
        </w:numPr>
        <w:ind w:left="1080"/>
      </w:pPr>
    </w:p>
    <w:p w14:paraId="3ECD5A6A" w14:textId="649130B0" w:rsidR="00AB0FD2" w:rsidRPr="00AB0FD2" w:rsidRDefault="002C60ED" w:rsidP="00F023D8">
      <w:pPr>
        <w:pStyle w:val="Heading2"/>
      </w:pPr>
      <w:r>
        <w:t xml:space="preserve">Agreement </w:t>
      </w:r>
      <w:proofErr w:type="gramStart"/>
      <w:r>
        <w:t>holder</w:t>
      </w:r>
      <w:proofErr w:type="gramEnd"/>
      <w:r>
        <w:t xml:space="preserve"> or g</w:t>
      </w:r>
      <w:r w:rsidR="00AB0FD2" w:rsidRPr="00AB0FD2">
        <w:t>roups using the meeting rooms are responsible for any charges resulting from furniture, building</w:t>
      </w:r>
      <w:r w:rsidR="00395EBE">
        <w:t>,</w:t>
      </w:r>
      <w:r w:rsidR="00AB0FD2" w:rsidRPr="00AB0FD2">
        <w:t xml:space="preserve"> or equipment damage or loss.</w:t>
      </w:r>
    </w:p>
    <w:p w14:paraId="53C858D1" w14:textId="77777777" w:rsidR="00AB0FD2" w:rsidRDefault="00AB0FD2" w:rsidP="00F023D8">
      <w:pPr>
        <w:pStyle w:val="Heading2"/>
        <w:numPr>
          <w:ilvl w:val="0"/>
          <w:numId w:val="0"/>
        </w:numPr>
        <w:ind w:left="1080"/>
      </w:pPr>
    </w:p>
    <w:p w14:paraId="4121F577" w14:textId="3B7403D5" w:rsidR="00AB0FD2" w:rsidRPr="00AB0FD2" w:rsidRDefault="00AB0FD2" w:rsidP="00F023D8">
      <w:pPr>
        <w:pStyle w:val="Heading2"/>
      </w:pPr>
      <w:r w:rsidRPr="00AB0FD2">
        <w:t xml:space="preserve">Permission to use </w:t>
      </w:r>
      <w:r w:rsidR="002C60ED">
        <w:t xml:space="preserve">the </w:t>
      </w:r>
      <w:r w:rsidRPr="00AB0FD2">
        <w:t>meeting space does not imply endorsement by the Library of the aims, policies, or activities of any group or individual.</w:t>
      </w:r>
    </w:p>
    <w:p w14:paraId="6321B942" w14:textId="77777777" w:rsidR="00AB0FD2" w:rsidRDefault="00AB0FD2" w:rsidP="00F023D8">
      <w:pPr>
        <w:pStyle w:val="Heading2"/>
        <w:numPr>
          <w:ilvl w:val="0"/>
          <w:numId w:val="0"/>
        </w:numPr>
        <w:ind w:left="1080"/>
      </w:pPr>
    </w:p>
    <w:p w14:paraId="1EE701BF" w14:textId="48042C3B" w:rsidR="00AB0FD2" w:rsidRPr="00AB0FD2" w:rsidRDefault="00AB0FD2" w:rsidP="00F023D8">
      <w:pPr>
        <w:pStyle w:val="Heading2"/>
      </w:pPr>
      <w:r w:rsidRPr="00AB0FD2">
        <w:t>The sale of goods is not permitted on the Library’s premises unless prior approval is given by the Library.</w:t>
      </w:r>
    </w:p>
    <w:p w14:paraId="196E7558" w14:textId="77777777" w:rsidR="00AB0FD2" w:rsidRDefault="00AB0FD2" w:rsidP="00F023D8">
      <w:pPr>
        <w:pStyle w:val="Heading2"/>
        <w:numPr>
          <w:ilvl w:val="0"/>
          <w:numId w:val="0"/>
        </w:numPr>
        <w:ind w:left="1080"/>
      </w:pPr>
    </w:p>
    <w:p w14:paraId="0E648BFB" w14:textId="1FCD1369" w:rsidR="00AB0FD2" w:rsidRPr="00AB0FD2" w:rsidRDefault="00AB0FD2" w:rsidP="00F023D8">
      <w:pPr>
        <w:pStyle w:val="Heading2"/>
      </w:pPr>
      <w:r w:rsidRPr="00AB0FD2">
        <w:t>No smoking, lighting of candles, or burning of any other materials is permitted in the Library or its meeting rooms.</w:t>
      </w:r>
    </w:p>
    <w:p w14:paraId="1BD089E3" w14:textId="77777777" w:rsidR="00AB0FD2" w:rsidRDefault="00AB0FD2" w:rsidP="00F023D8">
      <w:pPr>
        <w:pStyle w:val="Heading2"/>
        <w:numPr>
          <w:ilvl w:val="0"/>
          <w:numId w:val="0"/>
        </w:numPr>
        <w:ind w:left="1080"/>
      </w:pPr>
    </w:p>
    <w:p w14:paraId="41889CDA" w14:textId="327BAE61" w:rsidR="00AB0FD2" w:rsidRPr="00AB0FD2" w:rsidRDefault="00AB0FD2" w:rsidP="00F023D8">
      <w:pPr>
        <w:pStyle w:val="Heading2"/>
      </w:pPr>
      <w:r w:rsidRPr="00AB0FD2">
        <w:t xml:space="preserve">Reasonable noise levels must be observed during events taking place during the Library’s open hours. All doors must be kept closed during events taking place during the Library’s open hours </w:t>
      </w:r>
      <w:proofErr w:type="gramStart"/>
      <w:r w:rsidRPr="00AB0FD2">
        <w:t>in order to</w:t>
      </w:r>
      <w:proofErr w:type="gramEnd"/>
      <w:r w:rsidRPr="00AB0FD2">
        <w:t xml:space="preserve"> control noise levels in the rest of the </w:t>
      </w:r>
      <w:r w:rsidR="00395EBE">
        <w:t>L</w:t>
      </w:r>
      <w:r w:rsidRPr="00AB0FD2">
        <w:t>ibrary.</w:t>
      </w:r>
    </w:p>
    <w:p w14:paraId="2187834F" w14:textId="77777777" w:rsidR="00D17A52" w:rsidRDefault="00D17A52" w:rsidP="00F023D8">
      <w:pPr>
        <w:pStyle w:val="Heading2"/>
        <w:numPr>
          <w:ilvl w:val="0"/>
          <w:numId w:val="0"/>
        </w:numPr>
        <w:ind w:left="1080"/>
      </w:pPr>
    </w:p>
    <w:p w14:paraId="7E99C445" w14:textId="68946F87" w:rsidR="00AB0FD2" w:rsidRPr="00AB0FD2" w:rsidRDefault="00AB0FD2" w:rsidP="00F023D8">
      <w:pPr>
        <w:pStyle w:val="Heading2"/>
      </w:pPr>
      <w:r w:rsidRPr="00AB0FD2">
        <w:t>The Library does not assume responsibility for personal injury or damage, or for lost or stolen articles belonging to any group or individual using the meeting rooms or attending a program or meeting.</w:t>
      </w:r>
    </w:p>
    <w:p w14:paraId="35205B4E" w14:textId="77777777" w:rsidR="00D17A52" w:rsidRDefault="00D17A52" w:rsidP="00F023D8">
      <w:pPr>
        <w:pStyle w:val="Heading2"/>
        <w:numPr>
          <w:ilvl w:val="0"/>
          <w:numId w:val="0"/>
        </w:numPr>
        <w:ind w:left="1080"/>
      </w:pPr>
    </w:p>
    <w:p w14:paraId="7EB99DD2" w14:textId="66C52B70" w:rsidR="00AB0FD2" w:rsidRPr="00AB0FD2" w:rsidRDefault="00AB0FD2" w:rsidP="00F023D8">
      <w:pPr>
        <w:pStyle w:val="Heading2"/>
      </w:pPr>
      <w:r w:rsidRPr="00AB0FD2">
        <w:t>The Ajax Public Library will assume no responsibility for damages or expenditures on behalf of the Agreement holder through mechanical failures, or any circumstances beyond the Library’s control, resulting in cancellation of the event.</w:t>
      </w:r>
    </w:p>
    <w:p w14:paraId="11DFF543" w14:textId="77777777" w:rsidR="00D17A52" w:rsidRDefault="00D17A52" w:rsidP="00F023D8">
      <w:pPr>
        <w:pStyle w:val="Heading2"/>
        <w:numPr>
          <w:ilvl w:val="0"/>
          <w:numId w:val="0"/>
        </w:numPr>
        <w:ind w:left="1080"/>
      </w:pPr>
    </w:p>
    <w:p w14:paraId="41D666E6" w14:textId="355B7D3A" w:rsidR="00AB0FD2" w:rsidRPr="00AB0FD2" w:rsidRDefault="00AB0FD2" w:rsidP="00F023D8">
      <w:pPr>
        <w:pStyle w:val="Heading2"/>
      </w:pPr>
      <w:r w:rsidRPr="00AB0FD2">
        <w:t>Library personnel must be permitted access to the meeting rooms at any time during the meeting.</w:t>
      </w:r>
    </w:p>
    <w:p w14:paraId="7E8885D8" w14:textId="77777777" w:rsidR="00D17A52" w:rsidRDefault="00D17A52" w:rsidP="00F023D8">
      <w:pPr>
        <w:pStyle w:val="Heading2"/>
        <w:numPr>
          <w:ilvl w:val="0"/>
          <w:numId w:val="0"/>
        </w:numPr>
        <w:ind w:left="1080"/>
      </w:pPr>
    </w:p>
    <w:p w14:paraId="3754CCE9" w14:textId="57D0C0FD" w:rsidR="00AB0FD2" w:rsidRPr="00AB0FD2" w:rsidRDefault="00AB0FD2" w:rsidP="00F023D8">
      <w:pPr>
        <w:pStyle w:val="Heading2"/>
      </w:pPr>
      <w:r w:rsidRPr="00AB0FD2">
        <w:t>Special Occasion Permits are required for all events at which alcohol is served.  Special Occasion Permits must be obtained by an applicant at least seven (7) days prior to an event, and a copy must be posted in the Library during the event. The entire Rotary Room must be booked for all licensed events.</w:t>
      </w:r>
    </w:p>
    <w:p w14:paraId="143C53B7" w14:textId="77777777" w:rsidR="00D17A52" w:rsidRDefault="00D17A52" w:rsidP="00F023D8">
      <w:pPr>
        <w:pStyle w:val="Heading2"/>
        <w:numPr>
          <w:ilvl w:val="0"/>
          <w:numId w:val="0"/>
        </w:numPr>
        <w:ind w:left="1080"/>
      </w:pPr>
    </w:p>
    <w:p w14:paraId="45C35672" w14:textId="06A483E4" w:rsidR="000B68C5" w:rsidRDefault="00AB0FD2" w:rsidP="00F023D8">
      <w:pPr>
        <w:pStyle w:val="Heading2"/>
      </w:pPr>
      <w:r w:rsidRPr="00AB0FD2">
        <w:t>The Library will not store items or materials for users in advance. All items, including catering, associated dishes, and utensils should be removed immediately after the event.</w:t>
      </w:r>
    </w:p>
    <w:p w14:paraId="432A07E9" w14:textId="71A3D6FC" w:rsidR="00D17A52" w:rsidRDefault="00D17A52" w:rsidP="00985DB4">
      <w:pPr>
        <w:pStyle w:val="Heading1"/>
      </w:pPr>
      <w:r>
        <w:t>Conditions of Use for Room Rentals</w:t>
      </w:r>
    </w:p>
    <w:p w14:paraId="2AFB76A2" w14:textId="630E49B2" w:rsidR="00D17A52" w:rsidRPr="00D17A52" w:rsidRDefault="00D17A52" w:rsidP="00F023D8">
      <w:pPr>
        <w:pStyle w:val="Heading2"/>
      </w:pPr>
      <w:r w:rsidRPr="00D17A52">
        <w:t xml:space="preserve">Room bookings will not be considered confirmed until all parties are in possession of the signed </w:t>
      </w:r>
      <w:r w:rsidR="000B68C5">
        <w:t xml:space="preserve">Rental </w:t>
      </w:r>
      <w:r w:rsidRPr="00D17A52">
        <w:t xml:space="preserve">Agreement, and all fees are paid in full. </w:t>
      </w:r>
    </w:p>
    <w:p w14:paraId="41DA2022" w14:textId="77777777" w:rsidR="00D17A52" w:rsidRDefault="00D17A52" w:rsidP="00F023D8">
      <w:pPr>
        <w:pStyle w:val="Heading2"/>
        <w:numPr>
          <w:ilvl w:val="0"/>
          <w:numId w:val="0"/>
        </w:numPr>
        <w:ind w:left="1080"/>
      </w:pPr>
    </w:p>
    <w:p w14:paraId="2D7D545D" w14:textId="6A00F594" w:rsidR="00D17A52" w:rsidRPr="00D17A52" w:rsidRDefault="00D17A52" w:rsidP="00F023D8">
      <w:pPr>
        <w:pStyle w:val="Heading2"/>
      </w:pPr>
      <w:r w:rsidRPr="00D17A52">
        <w:lastRenderedPageBreak/>
        <w:t>Room Bookings are available up to six (6) months in advance.</w:t>
      </w:r>
    </w:p>
    <w:p w14:paraId="37629F3E" w14:textId="77777777" w:rsidR="00D17A52" w:rsidRDefault="00D17A52" w:rsidP="00F023D8">
      <w:pPr>
        <w:pStyle w:val="Heading2"/>
        <w:numPr>
          <w:ilvl w:val="0"/>
          <w:numId w:val="0"/>
        </w:numPr>
        <w:ind w:left="1080"/>
      </w:pPr>
    </w:p>
    <w:p w14:paraId="136C38B3" w14:textId="680F8B5F" w:rsidR="00D17A52" w:rsidRPr="00D17A52" w:rsidRDefault="00D17A52" w:rsidP="00F023D8">
      <w:pPr>
        <w:pStyle w:val="Heading2"/>
      </w:pPr>
      <w:r w:rsidRPr="00D17A52">
        <w:t>It is the sole responsibility of the applicant to ensure that all conditions are met.</w:t>
      </w:r>
    </w:p>
    <w:p w14:paraId="26F3DC1B" w14:textId="77777777" w:rsidR="00D17A52" w:rsidRDefault="00D17A52" w:rsidP="00F023D8">
      <w:pPr>
        <w:pStyle w:val="Heading2"/>
        <w:numPr>
          <w:ilvl w:val="0"/>
          <w:numId w:val="0"/>
        </w:numPr>
        <w:ind w:left="1080"/>
      </w:pPr>
    </w:p>
    <w:p w14:paraId="6DF450B0" w14:textId="489CCD91" w:rsidR="00D17A52" w:rsidRPr="00D17A52" w:rsidRDefault="00D17A52" w:rsidP="00F023D8">
      <w:pPr>
        <w:pStyle w:val="Heading2"/>
      </w:pPr>
      <w:r w:rsidRPr="00D17A52">
        <w:t xml:space="preserve">Tentative bookings will be </w:t>
      </w:r>
      <w:proofErr w:type="gramStart"/>
      <w:r w:rsidRPr="00D17A52">
        <w:t>held</w:t>
      </w:r>
      <w:proofErr w:type="gramEnd"/>
      <w:r w:rsidRPr="00D17A52">
        <w:t xml:space="preserve"> without payment for a maximum of 48 hours. Full payment is required before the </w:t>
      </w:r>
      <w:r w:rsidR="00395EBE">
        <w:t>L</w:t>
      </w:r>
      <w:r w:rsidRPr="00D17A52">
        <w:t>ibrary’s rooms can be used.</w:t>
      </w:r>
    </w:p>
    <w:p w14:paraId="35167FE2" w14:textId="77777777" w:rsidR="00D17A52" w:rsidRDefault="00D17A52" w:rsidP="00F023D8">
      <w:pPr>
        <w:pStyle w:val="Heading2"/>
        <w:numPr>
          <w:ilvl w:val="0"/>
          <w:numId w:val="0"/>
        </w:numPr>
        <w:ind w:left="1080"/>
      </w:pPr>
    </w:p>
    <w:p w14:paraId="3BEB0126" w14:textId="744FD11F" w:rsidR="00D17A52" w:rsidRPr="00D17A52" w:rsidRDefault="00D17A52" w:rsidP="00F023D8">
      <w:pPr>
        <w:pStyle w:val="Heading2"/>
      </w:pPr>
      <w:r w:rsidRPr="00D17A52">
        <w:t xml:space="preserve">The Library does not provide advertising for meetings or programs unless the Library is a co-sponsor. Where the Library is not a co-sponsor, groups using the Meeting Rooms must not imply in any way in their advertising or publicity that the Library Board endorses the group's meeting, aims, policies, or activities. The Library should appear only as the location of the meeting. </w:t>
      </w:r>
    </w:p>
    <w:p w14:paraId="4DFB5D98" w14:textId="77777777" w:rsidR="00D17A52" w:rsidRPr="00F023D8" w:rsidRDefault="00D17A52" w:rsidP="00F023D8">
      <w:pPr>
        <w:pStyle w:val="Heading3"/>
        <w:rPr>
          <w:b w:val="0"/>
          <w:bCs w:val="0"/>
        </w:rPr>
      </w:pPr>
      <w:r w:rsidRPr="00F023D8">
        <w:rPr>
          <w:b w:val="0"/>
          <w:bCs w:val="0"/>
        </w:rPr>
        <w:t xml:space="preserve">Organizations must clearly indicate their names and provide contact information, in their advertising, for meetings being held on Library premises. </w:t>
      </w:r>
    </w:p>
    <w:p w14:paraId="0031CDF3" w14:textId="77777777" w:rsidR="00D17A52" w:rsidRPr="00F023D8" w:rsidRDefault="00D17A52" w:rsidP="00F023D8">
      <w:pPr>
        <w:pStyle w:val="Heading3"/>
        <w:rPr>
          <w:b w:val="0"/>
          <w:bCs w:val="0"/>
        </w:rPr>
      </w:pPr>
      <w:r w:rsidRPr="00F023D8">
        <w:rPr>
          <w:b w:val="0"/>
          <w:bCs w:val="0"/>
        </w:rPr>
        <w:t xml:space="preserve">A copy of all advertising must be submitted in advance to the Ajax Public Library. </w:t>
      </w:r>
    </w:p>
    <w:p w14:paraId="1807ABE4" w14:textId="77777777" w:rsidR="00D17A52" w:rsidRPr="00D17A52" w:rsidRDefault="00D17A52" w:rsidP="00F023D8">
      <w:pPr>
        <w:pStyle w:val="Heading2"/>
      </w:pPr>
      <w:r w:rsidRPr="00D17A52">
        <w:t xml:space="preserve">A 90% refund of the booking fee will be made if the booking is </w:t>
      </w:r>
      <w:proofErr w:type="gramStart"/>
      <w:r w:rsidRPr="00D17A52">
        <w:t>cancelled</w:t>
      </w:r>
      <w:proofErr w:type="gramEnd"/>
      <w:r w:rsidRPr="00D17A52">
        <w:t xml:space="preserve"> a minimum of seven (7) calendar days in advance. The full amount will be charged if less than seven (7) days’ notice of cancellation is made. </w:t>
      </w:r>
    </w:p>
    <w:p w14:paraId="6BA01400" w14:textId="77777777" w:rsidR="00D17A52" w:rsidRDefault="00D17A52" w:rsidP="00F023D8">
      <w:pPr>
        <w:pStyle w:val="Heading2"/>
        <w:numPr>
          <w:ilvl w:val="0"/>
          <w:numId w:val="0"/>
        </w:numPr>
        <w:ind w:left="1080"/>
      </w:pPr>
    </w:p>
    <w:p w14:paraId="2A2F1DD7" w14:textId="4379A541" w:rsidR="00C06202" w:rsidRDefault="00D17A52" w:rsidP="00F023D8">
      <w:pPr>
        <w:pStyle w:val="Heading2"/>
      </w:pPr>
      <w:r w:rsidRPr="00D17A52">
        <w:t xml:space="preserve">All </w:t>
      </w:r>
      <w:r w:rsidR="000B68C5">
        <w:t xml:space="preserve">applicants, </w:t>
      </w:r>
      <w:r w:rsidRPr="00D17A52">
        <w:t>groups or individuals</w:t>
      </w:r>
      <w:r w:rsidR="000B68C5">
        <w:t>,</w:t>
      </w:r>
      <w:r w:rsidRPr="00D17A52">
        <w:t xml:space="preserve"> </w:t>
      </w:r>
      <w:proofErr w:type="gramStart"/>
      <w:r w:rsidRPr="00D17A52">
        <w:t>booking</w:t>
      </w:r>
      <w:proofErr w:type="gramEnd"/>
      <w:r w:rsidRPr="00D17A52">
        <w:t xml:space="preserve"> an event at the Ajax Public Library are required to provide a Certificate of Liability insurance in the amount of $2,000,000.00 per occurrence, naming the </w:t>
      </w:r>
      <w:r w:rsidR="00A9552B">
        <w:t xml:space="preserve">Town of Ajax and </w:t>
      </w:r>
      <w:r w:rsidRPr="00D17A52">
        <w:t>Ajax Public Library as additionally insured.</w:t>
      </w:r>
      <w:r w:rsidR="00936B23">
        <w:t xml:space="preserve"> </w:t>
      </w:r>
    </w:p>
    <w:p w14:paraId="6DE3E7FA" w14:textId="77777777" w:rsidR="00C06202" w:rsidRDefault="00C06202" w:rsidP="00F023D8">
      <w:pPr>
        <w:pStyle w:val="Heading2"/>
        <w:numPr>
          <w:ilvl w:val="0"/>
          <w:numId w:val="0"/>
        </w:numPr>
        <w:ind w:left="720"/>
      </w:pPr>
    </w:p>
    <w:p w14:paraId="725F20CD" w14:textId="5E22989E" w:rsidR="00D17A52" w:rsidRPr="00D17A52" w:rsidRDefault="00936B23" w:rsidP="00F023D8">
      <w:pPr>
        <w:pStyle w:val="Heading2"/>
        <w:numPr>
          <w:ilvl w:val="0"/>
          <w:numId w:val="0"/>
        </w:numPr>
        <w:ind w:left="720"/>
      </w:pPr>
      <w:r>
        <w:t xml:space="preserve">If a Special Occasion Permit has </w:t>
      </w:r>
      <w:r w:rsidR="00B0187C">
        <w:t>been obtained</w:t>
      </w:r>
      <w:r w:rsidR="00445303">
        <w:t xml:space="preserve"> to serve alcohol, Certificate of Liability insurance in the amount of $5,000,000 per occurrence naming the Town of Ajax and Ajax Public Library </w:t>
      </w:r>
      <w:r w:rsidR="00C06202">
        <w:t>as additionally insured is required.</w:t>
      </w:r>
    </w:p>
    <w:p w14:paraId="6554C203" w14:textId="30E7D37B" w:rsidR="00D17A52" w:rsidRPr="00F023D8" w:rsidRDefault="00D17A52" w:rsidP="00F023D8">
      <w:pPr>
        <w:pStyle w:val="Heading3"/>
        <w:rPr>
          <w:b w:val="0"/>
          <w:bCs w:val="0"/>
        </w:rPr>
      </w:pPr>
      <w:r w:rsidRPr="00F023D8">
        <w:rPr>
          <w:b w:val="0"/>
          <w:bCs w:val="0"/>
        </w:rPr>
        <w:t>Such insurance shall not be cancel</w:t>
      </w:r>
      <w:r w:rsidR="00C66356">
        <w:rPr>
          <w:b w:val="0"/>
          <w:bCs w:val="0"/>
        </w:rPr>
        <w:t>l</w:t>
      </w:r>
      <w:r w:rsidRPr="00F023D8">
        <w:rPr>
          <w:b w:val="0"/>
          <w:bCs w:val="0"/>
        </w:rPr>
        <w:t xml:space="preserve">ed except on prior notice to the Library. A copy of the insurance certificate shall be delivered to the Ajax Public Library at least 21 days prior to the event. Proof of liability insurance coverage is required at the time of finalizing the rental agreement. </w:t>
      </w:r>
    </w:p>
    <w:p w14:paraId="2FAA6D00" w14:textId="10BE0D96" w:rsidR="00D17A52" w:rsidRPr="00F023D8" w:rsidRDefault="00D17A52" w:rsidP="00F023D8">
      <w:pPr>
        <w:pStyle w:val="Heading3"/>
        <w:rPr>
          <w:b w:val="0"/>
          <w:bCs w:val="0"/>
        </w:rPr>
      </w:pPr>
      <w:r w:rsidRPr="00F023D8">
        <w:rPr>
          <w:b w:val="0"/>
          <w:bCs w:val="0"/>
        </w:rPr>
        <w:t xml:space="preserve">If proof of insurance is not provided by the renter, the </w:t>
      </w:r>
      <w:r w:rsidR="00395EBE" w:rsidRPr="00F023D8">
        <w:rPr>
          <w:b w:val="0"/>
          <w:bCs w:val="0"/>
        </w:rPr>
        <w:t>M</w:t>
      </w:r>
      <w:r w:rsidRPr="00F023D8">
        <w:rPr>
          <w:b w:val="0"/>
          <w:bCs w:val="0"/>
        </w:rPr>
        <w:t>unicipality’s “Facility Users Insurance” program is a mandatory requirement. Applicable fees will be determined at the time of booking based on the type and duration of the event or function.</w:t>
      </w:r>
    </w:p>
    <w:p w14:paraId="5C94E583" w14:textId="69172CBA" w:rsidR="00D17A52" w:rsidRPr="00D17A52" w:rsidRDefault="00D17A52" w:rsidP="00F023D8">
      <w:pPr>
        <w:pStyle w:val="Heading2"/>
      </w:pPr>
      <w:r w:rsidRPr="00D17A52">
        <w:t>Meeting Room</w:t>
      </w:r>
      <w:r w:rsidR="00395EBE">
        <w:t>s</w:t>
      </w:r>
      <w:r w:rsidRPr="00D17A52">
        <w:t xml:space="preserve"> </w:t>
      </w:r>
      <w:r w:rsidR="00395EBE">
        <w:t>C</w:t>
      </w:r>
      <w:r w:rsidRPr="00D17A52">
        <w:t xml:space="preserve"> and </w:t>
      </w:r>
      <w:r w:rsidR="00395EBE">
        <w:t>D</w:t>
      </w:r>
      <w:r w:rsidRPr="00D17A52">
        <w:t xml:space="preserve"> at the Ma</w:t>
      </w:r>
      <w:r w:rsidR="00395EBE">
        <w:t>i</w:t>
      </w:r>
      <w:r w:rsidRPr="00D17A52">
        <w:t>n branch, as well as the Audley Multipurpose room</w:t>
      </w:r>
      <w:r w:rsidR="005147F6">
        <w:t>,</w:t>
      </w:r>
      <w:r w:rsidRPr="00D17A52">
        <w:t xml:space="preserve"> are to be used for meeting spaces only. These rooms are not intended as </w:t>
      </w:r>
      <w:r w:rsidRPr="00D17A52">
        <w:lastRenderedPageBreak/>
        <w:t>event spaces</w:t>
      </w:r>
      <w:r w:rsidR="00D82CFE">
        <w:t xml:space="preserve">. </w:t>
      </w:r>
      <w:proofErr w:type="gramStart"/>
      <w:r w:rsidR="00D82CFE">
        <w:t>I</w:t>
      </w:r>
      <w:r w:rsidRPr="00D17A52">
        <w:t>ntention</w:t>
      </w:r>
      <w:proofErr w:type="gramEnd"/>
      <w:r w:rsidRPr="00D17A52">
        <w:t xml:space="preserve"> of room use must be disclosed during the booking process and in the Facility Rental Agreement Form. </w:t>
      </w:r>
    </w:p>
    <w:p w14:paraId="3ED1E04B" w14:textId="2ACF13EE" w:rsidR="00D17A52" w:rsidRDefault="00D17A52" w:rsidP="00985DB4">
      <w:pPr>
        <w:pStyle w:val="Heading1"/>
      </w:pPr>
      <w:r>
        <w:t>Denials of Use</w:t>
      </w:r>
    </w:p>
    <w:p w14:paraId="3E743D56" w14:textId="77777777" w:rsidR="007977EB" w:rsidRPr="007977EB" w:rsidRDefault="00D17A52" w:rsidP="00F023D8">
      <w:pPr>
        <w:pStyle w:val="Heading2"/>
      </w:pPr>
      <w:r w:rsidRPr="007977EB">
        <w:t xml:space="preserve">While the Library is committed to ensuring that community members and organizations have opportunities to further their goals </w:t>
      </w:r>
      <w:proofErr w:type="gramStart"/>
      <w:r w:rsidRPr="007977EB">
        <w:t>through the use of</w:t>
      </w:r>
      <w:proofErr w:type="gramEnd"/>
      <w:r w:rsidRPr="007977EB">
        <w:t xml:space="preserve"> Library meeting space, the Library is also committed to maintaining a respectful environment free from discrimination and harassment for all customers.</w:t>
      </w:r>
    </w:p>
    <w:p w14:paraId="7E503E16" w14:textId="77777777" w:rsidR="007977EB" w:rsidRPr="007977EB" w:rsidRDefault="007977EB" w:rsidP="00F023D8">
      <w:pPr>
        <w:pStyle w:val="Heading2"/>
        <w:numPr>
          <w:ilvl w:val="0"/>
          <w:numId w:val="0"/>
        </w:numPr>
        <w:ind w:left="720"/>
      </w:pPr>
    </w:p>
    <w:p w14:paraId="2068A7E9" w14:textId="18BF4F41" w:rsidR="00D17A52" w:rsidRPr="007977EB" w:rsidRDefault="00D17A52" w:rsidP="00F023D8">
      <w:pPr>
        <w:pStyle w:val="Heading2"/>
      </w:pPr>
      <w:r w:rsidRPr="007977EB">
        <w:t>The Library reserves the right to deny or cancel room rentals/facility use in the circumstances that:</w:t>
      </w:r>
    </w:p>
    <w:p w14:paraId="2674D4A3" w14:textId="77777777" w:rsidR="00632D75" w:rsidRPr="00F023D8" w:rsidRDefault="00D17A52" w:rsidP="00F023D8">
      <w:pPr>
        <w:pStyle w:val="Heading3"/>
        <w:rPr>
          <w:b w:val="0"/>
          <w:bCs w:val="0"/>
        </w:rPr>
      </w:pPr>
      <w:r w:rsidRPr="00F023D8">
        <w:rPr>
          <w:b w:val="0"/>
          <w:bCs w:val="0"/>
        </w:rPr>
        <w:t xml:space="preserve">There is a likelihood that the use of the facilities is likely to promote discrimination or hatred for any group or person on the basis of, but not limited to: race, ethnic origin, place of origin, citizenship, </w:t>
      </w:r>
      <w:proofErr w:type="spellStart"/>
      <w:r w:rsidRPr="00F023D8">
        <w:rPr>
          <w:b w:val="0"/>
          <w:bCs w:val="0"/>
        </w:rPr>
        <w:t>colour</w:t>
      </w:r>
      <w:proofErr w:type="spellEnd"/>
      <w:r w:rsidRPr="00F023D8">
        <w:rPr>
          <w:b w:val="0"/>
          <w:bCs w:val="0"/>
        </w:rPr>
        <w:t xml:space="preserve">, ancestry, language, creed/religion, age, gender, gender identity, gender expression, marital status, family status, sexual orientation, disability, and socioeconomic status; </w:t>
      </w:r>
    </w:p>
    <w:p w14:paraId="5641A339" w14:textId="77777777" w:rsidR="00781C40" w:rsidRPr="00F023D8" w:rsidRDefault="00781C40" w:rsidP="00F023D8">
      <w:pPr>
        <w:pStyle w:val="Heading3"/>
        <w:numPr>
          <w:ilvl w:val="0"/>
          <w:numId w:val="0"/>
        </w:numPr>
        <w:ind w:left="1440"/>
        <w:rPr>
          <w:b w:val="0"/>
          <w:bCs w:val="0"/>
        </w:rPr>
      </w:pPr>
    </w:p>
    <w:p w14:paraId="4FF57F4D" w14:textId="003A43A4" w:rsidR="00632D75" w:rsidRPr="00F023D8" w:rsidRDefault="00D17A52" w:rsidP="00F023D8">
      <w:pPr>
        <w:pStyle w:val="Heading3"/>
        <w:rPr>
          <w:b w:val="0"/>
          <w:bCs w:val="0"/>
        </w:rPr>
      </w:pPr>
      <w:r w:rsidRPr="00F023D8">
        <w:rPr>
          <w:b w:val="0"/>
          <w:bCs w:val="0"/>
        </w:rPr>
        <w:t xml:space="preserve">There is a likelihood that the use of the facilities will be for a purpose that will result in the violation of any law or Library </w:t>
      </w:r>
      <w:proofErr w:type="gramStart"/>
      <w:r w:rsidRPr="00F023D8">
        <w:rPr>
          <w:b w:val="0"/>
          <w:bCs w:val="0"/>
        </w:rPr>
        <w:t>policy;</w:t>
      </w:r>
      <w:proofErr w:type="gramEnd"/>
    </w:p>
    <w:p w14:paraId="6C7694B5" w14:textId="77777777" w:rsidR="00781C40" w:rsidRPr="00F023D8" w:rsidRDefault="00781C40" w:rsidP="00F023D8">
      <w:pPr>
        <w:pStyle w:val="Heading3"/>
        <w:numPr>
          <w:ilvl w:val="0"/>
          <w:numId w:val="0"/>
        </w:numPr>
        <w:ind w:left="1440"/>
        <w:rPr>
          <w:b w:val="0"/>
          <w:bCs w:val="0"/>
        </w:rPr>
      </w:pPr>
    </w:p>
    <w:p w14:paraId="103B1928" w14:textId="75E39A7A" w:rsidR="00632D75" w:rsidRPr="00F023D8" w:rsidRDefault="00D17A52" w:rsidP="00F023D8">
      <w:pPr>
        <w:pStyle w:val="Heading3"/>
        <w:rPr>
          <w:b w:val="0"/>
          <w:bCs w:val="0"/>
        </w:rPr>
      </w:pPr>
      <w:r w:rsidRPr="00F023D8">
        <w:rPr>
          <w:b w:val="0"/>
          <w:bCs w:val="0"/>
        </w:rPr>
        <w:t xml:space="preserve">There has been a misrepresentation of the </w:t>
      </w:r>
      <w:r w:rsidR="00D82CFE" w:rsidRPr="00F023D8">
        <w:rPr>
          <w:b w:val="0"/>
          <w:bCs w:val="0"/>
        </w:rPr>
        <w:t>agreement holder</w:t>
      </w:r>
      <w:r w:rsidRPr="00F023D8">
        <w:rPr>
          <w:b w:val="0"/>
          <w:bCs w:val="0"/>
        </w:rPr>
        <w:t xml:space="preserve">’s </w:t>
      </w:r>
      <w:proofErr w:type="gramStart"/>
      <w:r w:rsidRPr="00F023D8">
        <w:rPr>
          <w:b w:val="0"/>
          <w:bCs w:val="0"/>
        </w:rPr>
        <w:t>aims;</w:t>
      </w:r>
      <w:proofErr w:type="gramEnd"/>
      <w:r w:rsidRPr="00F023D8">
        <w:rPr>
          <w:b w:val="0"/>
          <w:bCs w:val="0"/>
        </w:rPr>
        <w:t xml:space="preserve"> </w:t>
      </w:r>
    </w:p>
    <w:p w14:paraId="096771AD" w14:textId="77777777" w:rsidR="00781C40" w:rsidRPr="00F023D8" w:rsidRDefault="00781C40" w:rsidP="00F023D8">
      <w:pPr>
        <w:pStyle w:val="Heading3"/>
        <w:numPr>
          <w:ilvl w:val="0"/>
          <w:numId w:val="0"/>
        </w:numPr>
        <w:ind w:left="1440"/>
        <w:rPr>
          <w:b w:val="0"/>
          <w:bCs w:val="0"/>
        </w:rPr>
      </w:pPr>
    </w:p>
    <w:p w14:paraId="1D8F4CE0" w14:textId="1C33C709" w:rsidR="00632D75" w:rsidRPr="00F023D8" w:rsidRDefault="00D17A52" w:rsidP="00F023D8">
      <w:pPr>
        <w:pStyle w:val="Heading3"/>
        <w:rPr>
          <w:b w:val="0"/>
          <w:bCs w:val="0"/>
        </w:rPr>
      </w:pPr>
      <w:r w:rsidRPr="00F023D8">
        <w:rPr>
          <w:b w:val="0"/>
          <w:bCs w:val="0"/>
        </w:rPr>
        <w:t xml:space="preserve">There is a likelihood of physical danger to people, premises, or </w:t>
      </w:r>
      <w:proofErr w:type="gramStart"/>
      <w:r w:rsidRPr="00F023D8">
        <w:rPr>
          <w:b w:val="0"/>
          <w:bCs w:val="0"/>
        </w:rPr>
        <w:t>equipment;</w:t>
      </w:r>
      <w:proofErr w:type="gramEnd"/>
    </w:p>
    <w:p w14:paraId="416C9302" w14:textId="77777777" w:rsidR="00781C40" w:rsidRPr="00F023D8" w:rsidRDefault="00781C40" w:rsidP="00F023D8">
      <w:pPr>
        <w:pStyle w:val="Heading3"/>
        <w:numPr>
          <w:ilvl w:val="0"/>
          <w:numId w:val="0"/>
        </w:numPr>
        <w:ind w:left="1440"/>
        <w:rPr>
          <w:b w:val="0"/>
          <w:bCs w:val="0"/>
        </w:rPr>
      </w:pPr>
    </w:p>
    <w:p w14:paraId="32781816" w14:textId="7BCA324A" w:rsidR="0037256B" w:rsidRPr="00F023D8" w:rsidRDefault="00D17A52" w:rsidP="00F023D8">
      <w:pPr>
        <w:pStyle w:val="Heading3"/>
        <w:rPr>
          <w:b w:val="0"/>
          <w:bCs w:val="0"/>
        </w:rPr>
      </w:pPr>
      <w:r w:rsidRPr="00F023D8">
        <w:rPr>
          <w:b w:val="0"/>
          <w:bCs w:val="0"/>
        </w:rPr>
        <w:t xml:space="preserve">A group has previously misused facilities or has not paid the required </w:t>
      </w:r>
      <w:proofErr w:type="gramStart"/>
      <w:r w:rsidRPr="00F023D8">
        <w:rPr>
          <w:b w:val="0"/>
          <w:bCs w:val="0"/>
        </w:rPr>
        <w:t>fee;</w:t>
      </w:r>
      <w:proofErr w:type="gramEnd"/>
      <w:r w:rsidRPr="00F023D8">
        <w:rPr>
          <w:b w:val="0"/>
          <w:bCs w:val="0"/>
        </w:rPr>
        <w:t xml:space="preserve"> </w:t>
      </w:r>
    </w:p>
    <w:p w14:paraId="255ED35B" w14:textId="77777777" w:rsidR="0037256B" w:rsidRPr="00F023D8" w:rsidRDefault="0037256B" w:rsidP="00F023D8">
      <w:pPr>
        <w:pStyle w:val="Heading3"/>
        <w:numPr>
          <w:ilvl w:val="0"/>
          <w:numId w:val="0"/>
        </w:numPr>
        <w:ind w:left="1440"/>
        <w:rPr>
          <w:b w:val="0"/>
          <w:bCs w:val="0"/>
        </w:rPr>
      </w:pPr>
    </w:p>
    <w:p w14:paraId="14B61306" w14:textId="36D25059" w:rsidR="0037256B" w:rsidRPr="00F023D8" w:rsidRDefault="0037256B" w:rsidP="00F023D8">
      <w:pPr>
        <w:pStyle w:val="Heading3"/>
        <w:rPr>
          <w:b w:val="0"/>
          <w:bCs w:val="0"/>
        </w:rPr>
      </w:pPr>
      <w:r w:rsidRPr="00F023D8">
        <w:rPr>
          <w:b w:val="0"/>
          <w:bCs w:val="0"/>
        </w:rPr>
        <w:t xml:space="preserve">Use by any individual, club, groups, or organizations that </w:t>
      </w:r>
      <w:proofErr w:type="gramStart"/>
      <w:r w:rsidRPr="00F023D8">
        <w:rPr>
          <w:b w:val="0"/>
          <w:bCs w:val="0"/>
        </w:rPr>
        <w:t>intends</w:t>
      </w:r>
      <w:proofErr w:type="gramEnd"/>
      <w:r w:rsidRPr="00F023D8">
        <w:rPr>
          <w:b w:val="0"/>
          <w:bCs w:val="0"/>
        </w:rPr>
        <w:t xml:space="preserve"> to establish the Library as a permanent location for their activities, including establishing offices in Library meeting </w:t>
      </w:r>
      <w:proofErr w:type="gramStart"/>
      <w:r w:rsidRPr="00F023D8">
        <w:rPr>
          <w:b w:val="0"/>
          <w:bCs w:val="0"/>
        </w:rPr>
        <w:t>rooms;</w:t>
      </w:r>
      <w:proofErr w:type="gramEnd"/>
    </w:p>
    <w:p w14:paraId="7C0E4982" w14:textId="77777777" w:rsidR="0037256B" w:rsidRPr="00F023D8" w:rsidRDefault="0037256B" w:rsidP="00F023D8">
      <w:pPr>
        <w:pStyle w:val="Heading3"/>
        <w:numPr>
          <w:ilvl w:val="0"/>
          <w:numId w:val="0"/>
        </w:numPr>
        <w:ind w:left="1620"/>
        <w:rPr>
          <w:b w:val="0"/>
          <w:bCs w:val="0"/>
        </w:rPr>
      </w:pPr>
    </w:p>
    <w:p w14:paraId="03DB7278" w14:textId="2820E5A9" w:rsidR="0037256B" w:rsidRPr="00F023D8" w:rsidRDefault="0037256B" w:rsidP="00F023D8">
      <w:pPr>
        <w:pStyle w:val="Heading3"/>
        <w:rPr>
          <w:b w:val="0"/>
          <w:bCs w:val="0"/>
        </w:rPr>
      </w:pPr>
      <w:r w:rsidRPr="00F023D8">
        <w:rPr>
          <w:b w:val="0"/>
          <w:bCs w:val="0"/>
        </w:rPr>
        <w:t xml:space="preserve">Patterns of use that limit Library and community access to the space, excluding Library </w:t>
      </w:r>
      <w:proofErr w:type="gramStart"/>
      <w:r w:rsidRPr="00F023D8">
        <w:rPr>
          <w:b w:val="0"/>
          <w:bCs w:val="0"/>
        </w:rPr>
        <w:t>business</w:t>
      </w:r>
      <w:r w:rsidR="00206E45" w:rsidRPr="00F023D8">
        <w:rPr>
          <w:b w:val="0"/>
          <w:bCs w:val="0"/>
        </w:rPr>
        <w:t>;</w:t>
      </w:r>
      <w:proofErr w:type="gramEnd"/>
    </w:p>
    <w:p w14:paraId="1136DAAE" w14:textId="77777777" w:rsidR="00206E45" w:rsidRPr="00F023D8" w:rsidRDefault="00206E45" w:rsidP="00F023D8">
      <w:pPr>
        <w:pStyle w:val="Heading3"/>
        <w:numPr>
          <w:ilvl w:val="0"/>
          <w:numId w:val="0"/>
        </w:numPr>
        <w:ind w:left="1620"/>
        <w:rPr>
          <w:b w:val="0"/>
          <w:bCs w:val="0"/>
        </w:rPr>
      </w:pPr>
    </w:p>
    <w:p w14:paraId="779722B1" w14:textId="592591E9" w:rsidR="0087649B" w:rsidRPr="00F023D8" w:rsidRDefault="00206E45" w:rsidP="00F023D8">
      <w:pPr>
        <w:pStyle w:val="Heading3"/>
        <w:rPr>
          <w:b w:val="0"/>
          <w:bCs w:val="0"/>
        </w:rPr>
      </w:pPr>
      <w:r w:rsidRPr="00F023D8">
        <w:rPr>
          <w:b w:val="0"/>
          <w:bCs w:val="0"/>
        </w:rPr>
        <w:t xml:space="preserve">Use will include games of chance including </w:t>
      </w:r>
      <w:proofErr w:type="gramStart"/>
      <w:r w:rsidRPr="00F023D8">
        <w:rPr>
          <w:b w:val="0"/>
          <w:bCs w:val="0"/>
        </w:rPr>
        <w:t>bingos</w:t>
      </w:r>
      <w:proofErr w:type="gramEnd"/>
      <w:r w:rsidRPr="00F023D8">
        <w:rPr>
          <w:b w:val="0"/>
          <w:bCs w:val="0"/>
        </w:rPr>
        <w:t xml:space="preserve"> and </w:t>
      </w:r>
      <w:proofErr w:type="gramStart"/>
      <w:r w:rsidRPr="00F023D8">
        <w:rPr>
          <w:b w:val="0"/>
          <w:bCs w:val="0"/>
        </w:rPr>
        <w:t>lotteries;</w:t>
      </w:r>
      <w:proofErr w:type="gramEnd"/>
    </w:p>
    <w:p w14:paraId="095BB97D" w14:textId="77777777" w:rsidR="00F023D8" w:rsidRDefault="00F023D8" w:rsidP="00F023D8">
      <w:pPr>
        <w:pStyle w:val="Heading3"/>
        <w:numPr>
          <w:ilvl w:val="0"/>
          <w:numId w:val="0"/>
        </w:numPr>
        <w:ind w:left="1440"/>
        <w:rPr>
          <w:b w:val="0"/>
          <w:bCs w:val="0"/>
        </w:rPr>
      </w:pPr>
    </w:p>
    <w:p w14:paraId="6E37CAEA" w14:textId="4F584BAB" w:rsidR="0087649B" w:rsidRPr="00F023D8" w:rsidRDefault="0087649B" w:rsidP="00F023D8">
      <w:pPr>
        <w:pStyle w:val="Heading3"/>
        <w:rPr>
          <w:b w:val="0"/>
          <w:bCs w:val="0"/>
        </w:rPr>
      </w:pPr>
      <w:r w:rsidRPr="00F023D8">
        <w:rPr>
          <w:b w:val="0"/>
          <w:bCs w:val="0"/>
        </w:rPr>
        <w:t>Political activity</w:t>
      </w:r>
      <w:r w:rsidR="00762512" w:rsidRPr="00F023D8">
        <w:rPr>
          <w:b w:val="0"/>
          <w:bCs w:val="0"/>
        </w:rPr>
        <w:t xml:space="preserve"> cannot be undertaken</w:t>
      </w:r>
      <w:r w:rsidR="00CB2026" w:rsidRPr="00F023D8">
        <w:rPr>
          <w:b w:val="0"/>
          <w:bCs w:val="0"/>
        </w:rPr>
        <w:t xml:space="preserve"> on Library property including room rentals. Exceptions include </w:t>
      </w:r>
      <w:r w:rsidR="00606D8B" w:rsidRPr="00F023D8">
        <w:rPr>
          <w:b w:val="0"/>
          <w:bCs w:val="0"/>
        </w:rPr>
        <w:t>endorsed activities by the Town of Ajax outside of an election period, for example Ward meetings</w:t>
      </w:r>
      <w:r w:rsidR="000805D0" w:rsidRPr="00F023D8">
        <w:rPr>
          <w:b w:val="0"/>
          <w:bCs w:val="0"/>
        </w:rPr>
        <w:t xml:space="preserve"> or meetings with constituents</w:t>
      </w:r>
      <w:r w:rsidR="00160006" w:rsidRPr="00F023D8">
        <w:rPr>
          <w:b w:val="0"/>
          <w:bCs w:val="0"/>
        </w:rPr>
        <w:t xml:space="preserve">, and all candidate meetings </w:t>
      </w:r>
      <w:r w:rsidR="00F17FAE" w:rsidRPr="00F023D8">
        <w:rPr>
          <w:b w:val="0"/>
          <w:bCs w:val="0"/>
        </w:rPr>
        <w:t xml:space="preserve">provided all candidates for an office are invited to attend and one candidate is not </w:t>
      </w:r>
      <w:r w:rsidR="00EE66D5" w:rsidRPr="00F023D8">
        <w:rPr>
          <w:b w:val="0"/>
          <w:bCs w:val="0"/>
        </w:rPr>
        <w:t xml:space="preserve">featured or </w:t>
      </w:r>
      <w:r w:rsidR="00F17FAE" w:rsidRPr="00F023D8">
        <w:rPr>
          <w:b w:val="0"/>
          <w:bCs w:val="0"/>
        </w:rPr>
        <w:t>promoted</w:t>
      </w:r>
      <w:r w:rsidR="00EE66D5" w:rsidRPr="00F023D8">
        <w:rPr>
          <w:b w:val="0"/>
          <w:bCs w:val="0"/>
        </w:rPr>
        <w:t xml:space="preserve"> in association with the Library program or event</w:t>
      </w:r>
      <w:r w:rsidR="00606D8B" w:rsidRPr="00F023D8">
        <w:rPr>
          <w:b w:val="0"/>
          <w:bCs w:val="0"/>
        </w:rPr>
        <w:t xml:space="preserve">. </w:t>
      </w:r>
    </w:p>
    <w:p w14:paraId="16C3E04F" w14:textId="77777777" w:rsidR="00781C40" w:rsidRPr="00F023D8" w:rsidRDefault="00781C40" w:rsidP="00F023D8">
      <w:pPr>
        <w:pStyle w:val="Heading3"/>
        <w:numPr>
          <w:ilvl w:val="0"/>
          <w:numId w:val="0"/>
        </w:numPr>
        <w:ind w:left="1620"/>
        <w:rPr>
          <w:b w:val="0"/>
          <w:bCs w:val="0"/>
        </w:rPr>
      </w:pPr>
    </w:p>
    <w:p w14:paraId="2E6D2FDD" w14:textId="7D50907C" w:rsidR="007977EB" w:rsidRPr="00F023D8" w:rsidRDefault="00D17A52" w:rsidP="00F023D8">
      <w:pPr>
        <w:pStyle w:val="Heading3"/>
        <w:ind w:left="1530" w:hanging="810"/>
        <w:rPr>
          <w:b w:val="0"/>
          <w:bCs w:val="0"/>
        </w:rPr>
      </w:pPr>
      <w:r w:rsidRPr="00F023D8">
        <w:rPr>
          <w:b w:val="0"/>
          <w:bCs w:val="0"/>
        </w:rPr>
        <w:t>The activity will negatively impact Library operations.</w:t>
      </w:r>
    </w:p>
    <w:p w14:paraId="30ACBAF2" w14:textId="37AA25C5" w:rsidR="007977EB" w:rsidRPr="007977EB" w:rsidRDefault="00D17A52" w:rsidP="00F023D8">
      <w:pPr>
        <w:pStyle w:val="Heading2"/>
      </w:pPr>
      <w:r w:rsidRPr="007977EB">
        <w:t>Should a</w:t>
      </w:r>
      <w:r w:rsidR="00D82CFE">
        <w:t>n agreement holder</w:t>
      </w:r>
      <w:r w:rsidRPr="007977EB">
        <w:t xml:space="preserve"> booking a room violate the terms and conditions of this or any Library Policy, or the terms and conditions of a Facility Rental Agreement, then the Chief Librarian and Executive Officer or designate may:  terminate any outstanding agreements with the group or individual; prohibit future use of Library space to the group or individual; and/or, levy additional charges, at the Library’s discretion, to compensate the Library for such a violation.</w:t>
      </w:r>
    </w:p>
    <w:p w14:paraId="49A9AC00" w14:textId="77777777" w:rsidR="007977EB" w:rsidRPr="007977EB" w:rsidRDefault="007977EB" w:rsidP="00F023D8">
      <w:pPr>
        <w:pStyle w:val="Heading2"/>
        <w:numPr>
          <w:ilvl w:val="0"/>
          <w:numId w:val="0"/>
        </w:numPr>
        <w:ind w:left="720"/>
      </w:pPr>
    </w:p>
    <w:p w14:paraId="69932A59" w14:textId="2D809A1D" w:rsidR="00542E83" w:rsidRDefault="00D17A52" w:rsidP="00F023D8">
      <w:pPr>
        <w:pStyle w:val="Heading2"/>
      </w:pPr>
      <w:r w:rsidRPr="007977EB">
        <w:t xml:space="preserve">Applicants who are denied permission to use the Library’s facilities, may appeal the decision, in writing, </w:t>
      </w:r>
      <w:r w:rsidR="007F1280">
        <w:t xml:space="preserve">to Library leadership. </w:t>
      </w:r>
      <w:r w:rsidR="00542E83">
        <w:t>The request will be reviewed</w:t>
      </w:r>
      <w:r w:rsidR="00CB47D2">
        <w:t>,</w:t>
      </w:r>
      <w:r w:rsidR="00542E83">
        <w:t xml:space="preserve"> and a written response will be provided. </w:t>
      </w:r>
    </w:p>
    <w:p w14:paraId="2FDC0EE2" w14:textId="77777777" w:rsidR="00542E83" w:rsidRDefault="00542E83" w:rsidP="00F023D8">
      <w:pPr>
        <w:pStyle w:val="Heading2"/>
        <w:numPr>
          <w:ilvl w:val="0"/>
          <w:numId w:val="0"/>
        </w:numPr>
        <w:ind w:left="720"/>
      </w:pPr>
    </w:p>
    <w:p w14:paraId="41390F4E" w14:textId="347D9305" w:rsidR="00542E83" w:rsidRDefault="00542E83" w:rsidP="00F023D8">
      <w:pPr>
        <w:pStyle w:val="Heading2"/>
      </w:pPr>
      <w:r>
        <w:t>Customers who may object to a room rental may complete a Request for Reconsideration form. Library leadership will review the request and provide a written response to the customer.</w:t>
      </w:r>
    </w:p>
    <w:p w14:paraId="02A9CE2D" w14:textId="77777777" w:rsidR="00542E83" w:rsidRDefault="00542E83" w:rsidP="00F023D8">
      <w:pPr>
        <w:pStyle w:val="Heading2"/>
        <w:numPr>
          <w:ilvl w:val="0"/>
          <w:numId w:val="0"/>
        </w:numPr>
        <w:ind w:left="720"/>
      </w:pPr>
    </w:p>
    <w:p w14:paraId="75D5EDA6" w14:textId="230F63C5" w:rsidR="00C52386" w:rsidRPr="00C52386" w:rsidRDefault="00542E83" w:rsidP="00F023D8">
      <w:pPr>
        <w:pStyle w:val="Heading2"/>
      </w:pPr>
      <w:r>
        <w:t xml:space="preserve">Decisions from 7.4 and 7.5 may </w:t>
      </w:r>
      <w:proofErr w:type="gramStart"/>
      <w:r>
        <w:t>be appealed</w:t>
      </w:r>
      <w:proofErr w:type="gramEnd"/>
      <w:r>
        <w:t xml:space="preserve">, in writing, to the </w:t>
      </w:r>
      <w:r w:rsidRPr="007977EB">
        <w:t>Chief Librarian and Executive Officer</w:t>
      </w:r>
      <w:r>
        <w:t xml:space="preserve"> </w:t>
      </w:r>
      <w:r w:rsidR="007C48EA">
        <w:t xml:space="preserve">who </w:t>
      </w:r>
      <w:r w:rsidR="00C52386">
        <w:t>will review the appeal. The Chief Librarian and Executive Officer’s decision</w:t>
      </w:r>
      <w:r w:rsidRPr="007977EB">
        <w:t xml:space="preserve"> will be final.</w:t>
      </w:r>
    </w:p>
    <w:p w14:paraId="711C8DD2" w14:textId="1E619EEF" w:rsidR="00C52386" w:rsidRPr="00F023D8" w:rsidRDefault="00C52386" w:rsidP="00F023D8">
      <w:pPr>
        <w:pStyle w:val="Heading3"/>
        <w:rPr>
          <w:b w:val="0"/>
          <w:bCs w:val="0"/>
        </w:rPr>
      </w:pPr>
      <w:r w:rsidRPr="00F023D8">
        <w:rPr>
          <w:b w:val="0"/>
          <w:bCs w:val="0"/>
        </w:rPr>
        <w:t>All appeals will be reviewed as per the Library Board’s statement on Intellectual Freedom</w:t>
      </w:r>
      <w:r w:rsidR="007C48EA" w:rsidRPr="00F023D8">
        <w:rPr>
          <w:b w:val="0"/>
          <w:bCs w:val="0"/>
        </w:rPr>
        <w:t>,</w:t>
      </w:r>
      <w:r w:rsidRPr="00F023D8">
        <w:rPr>
          <w:b w:val="0"/>
          <w:bCs w:val="0"/>
        </w:rPr>
        <w:t xml:space="preserve"> this policy</w:t>
      </w:r>
      <w:r w:rsidR="007C48EA" w:rsidRPr="00F023D8">
        <w:rPr>
          <w:b w:val="0"/>
          <w:bCs w:val="0"/>
        </w:rPr>
        <w:t>, and any other applicable Library policy.</w:t>
      </w:r>
    </w:p>
    <w:p w14:paraId="121E973A" w14:textId="104249FC" w:rsidR="00D17A52" w:rsidRDefault="00D17A52" w:rsidP="00985DB4">
      <w:pPr>
        <w:pStyle w:val="Heading1"/>
      </w:pPr>
      <w:r>
        <w:t>Fees</w:t>
      </w:r>
    </w:p>
    <w:p w14:paraId="6A2BA146" w14:textId="39A51BD5" w:rsidR="00632D75" w:rsidRPr="007977EB" w:rsidRDefault="00632D75" w:rsidP="00632D75">
      <w:pPr>
        <w:tabs>
          <w:tab w:val="left" w:pos="720"/>
        </w:tabs>
        <w:spacing w:line="276" w:lineRule="auto"/>
        <w:ind w:right="-270"/>
        <w:contextualSpacing/>
        <w:rPr>
          <w:szCs w:val="24"/>
        </w:rPr>
      </w:pPr>
      <w:r w:rsidRPr="007977EB">
        <w:rPr>
          <w:szCs w:val="24"/>
        </w:rPr>
        <w:t xml:space="preserve">The fees for the use of rooms are outlined in Section </w:t>
      </w:r>
      <w:r w:rsidR="00F10A85">
        <w:rPr>
          <w:szCs w:val="24"/>
        </w:rPr>
        <w:t>1</w:t>
      </w:r>
      <w:r w:rsidR="00D82CFE">
        <w:rPr>
          <w:szCs w:val="24"/>
        </w:rPr>
        <w:t>5</w:t>
      </w:r>
      <w:r w:rsidRPr="007977EB">
        <w:rPr>
          <w:szCs w:val="24"/>
        </w:rPr>
        <w:t>, Schedules A</w:t>
      </w:r>
      <w:r w:rsidR="00F10A85">
        <w:rPr>
          <w:szCs w:val="24"/>
        </w:rPr>
        <w:t>,</w:t>
      </w:r>
      <w:r w:rsidRPr="007977EB">
        <w:rPr>
          <w:szCs w:val="24"/>
        </w:rPr>
        <w:t xml:space="preserve"> B</w:t>
      </w:r>
      <w:r w:rsidR="00F10A85">
        <w:rPr>
          <w:szCs w:val="24"/>
        </w:rPr>
        <w:t>, and C</w:t>
      </w:r>
      <w:r w:rsidRPr="007977EB">
        <w:rPr>
          <w:szCs w:val="24"/>
        </w:rPr>
        <w:t>. Fee schedules are reviewed annually.</w:t>
      </w:r>
    </w:p>
    <w:p w14:paraId="218CD74A" w14:textId="77777777" w:rsidR="00632D75" w:rsidRPr="007977EB" w:rsidRDefault="00632D75" w:rsidP="00F023D8">
      <w:pPr>
        <w:pStyle w:val="Heading2"/>
        <w:numPr>
          <w:ilvl w:val="1"/>
          <w:numId w:val="6"/>
        </w:numPr>
      </w:pPr>
      <w:r w:rsidRPr="007977EB">
        <w:t>Room rental fees are waived only for:</w:t>
      </w:r>
    </w:p>
    <w:p w14:paraId="07362439" w14:textId="2655F252" w:rsidR="00632D75" w:rsidRDefault="00632D75" w:rsidP="00876542">
      <w:pPr>
        <w:pStyle w:val="Heading3"/>
        <w:numPr>
          <w:ilvl w:val="2"/>
          <w:numId w:val="6"/>
        </w:numPr>
        <w:ind w:left="1440"/>
        <w:rPr>
          <w:b w:val="0"/>
          <w:bCs w:val="0"/>
        </w:rPr>
      </w:pPr>
      <w:r w:rsidRPr="00F023D8">
        <w:rPr>
          <w:b w:val="0"/>
          <w:bCs w:val="0"/>
        </w:rPr>
        <w:t>Library programs, partnership and co-sponsored programs and other library purposes</w:t>
      </w:r>
      <w:r w:rsidR="001D11D0">
        <w:rPr>
          <w:b w:val="0"/>
          <w:bCs w:val="0"/>
        </w:rPr>
        <w:t>.</w:t>
      </w:r>
    </w:p>
    <w:p w14:paraId="73B9E4FF" w14:textId="1F3AF772" w:rsidR="00632D75" w:rsidRPr="00F023D8" w:rsidRDefault="00632D75" w:rsidP="00876542">
      <w:pPr>
        <w:pStyle w:val="Heading3"/>
        <w:rPr>
          <w:b w:val="0"/>
          <w:bCs w:val="0"/>
        </w:rPr>
      </w:pPr>
      <w:r w:rsidRPr="00F023D8">
        <w:rPr>
          <w:b w:val="0"/>
          <w:bCs w:val="0"/>
        </w:rPr>
        <w:t>Library related groups (such as the Ajax Public Library Board, Library-related committees</w:t>
      </w:r>
      <w:r w:rsidR="00F10A85" w:rsidRPr="00F023D8">
        <w:rPr>
          <w:b w:val="0"/>
          <w:bCs w:val="0"/>
        </w:rPr>
        <w:t>,</w:t>
      </w:r>
      <w:r w:rsidRPr="00F023D8">
        <w:rPr>
          <w:b w:val="0"/>
          <w:bCs w:val="0"/>
        </w:rPr>
        <w:t xml:space="preserve"> and the Ontario Library Service)</w:t>
      </w:r>
      <w:r w:rsidR="00715AF9">
        <w:rPr>
          <w:b w:val="0"/>
          <w:bCs w:val="0"/>
        </w:rPr>
        <w:t>.</w:t>
      </w:r>
    </w:p>
    <w:p w14:paraId="3387506C" w14:textId="3C765887" w:rsidR="00632D75" w:rsidRPr="00F023D8" w:rsidRDefault="00632D75" w:rsidP="00876542">
      <w:pPr>
        <w:pStyle w:val="Heading3"/>
        <w:numPr>
          <w:ilvl w:val="2"/>
          <w:numId w:val="6"/>
        </w:numPr>
        <w:ind w:left="1440"/>
        <w:rPr>
          <w:b w:val="0"/>
          <w:bCs w:val="0"/>
        </w:rPr>
      </w:pPr>
      <w:r w:rsidRPr="00F023D8">
        <w:rPr>
          <w:b w:val="0"/>
          <w:bCs w:val="0"/>
        </w:rPr>
        <w:t>Town of Ajax staff and committees</w:t>
      </w:r>
      <w:r w:rsidR="00715AF9">
        <w:rPr>
          <w:b w:val="0"/>
          <w:bCs w:val="0"/>
        </w:rPr>
        <w:t>.</w:t>
      </w:r>
    </w:p>
    <w:p w14:paraId="063BA378" w14:textId="5F13CB83" w:rsidR="00632D75" w:rsidRPr="00F023D8" w:rsidRDefault="00632D75" w:rsidP="00876542">
      <w:pPr>
        <w:pStyle w:val="Heading3"/>
        <w:numPr>
          <w:ilvl w:val="2"/>
          <w:numId w:val="6"/>
        </w:numPr>
        <w:ind w:left="1440"/>
        <w:rPr>
          <w:b w:val="0"/>
          <w:bCs w:val="0"/>
        </w:rPr>
      </w:pPr>
      <w:r w:rsidRPr="00F023D8">
        <w:rPr>
          <w:b w:val="0"/>
          <w:bCs w:val="0"/>
        </w:rPr>
        <w:t>Annual General Meeting for non-profit community groups and charitable organizations (once annually only)</w:t>
      </w:r>
      <w:r w:rsidR="00715AF9">
        <w:rPr>
          <w:b w:val="0"/>
          <w:bCs w:val="0"/>
        </w:rPr>
        <w:t>.</w:t>
      </w:r>
    </w:p>
    <w:p w14:paraId="614AE845" w14:textId="1FA13359" w:rsidR="00632D75" w:rsidRPr="00F023D8" w:rsidRDefault="00632D75" w:rsidP="00876542">
      <w:pPr>
        <w:pStyle w:val="Heading3"/>
        <w:numPr>
          <w:ilvl w:val="2"/>
          <w:numId w:val="6"/>
        </w:numPr>
        <w:ind w:left="1440"/>
        <w:rPr>
          <w:b w:val="0"/>
          <w:bCs w:val="0"/>
        </w:rPr>
      </w:pPr>
      <w:r w:rsidRPr="00F023D8">
        <w:rPr>
          <w:b w:val="0"/>
          <w:bCs w:val="0"/>
        </w:rPr>
        <w:t>Meetings of the Ajax Public Library’s Union – CUPE local 3565.</w:t>
      </w:r>
    </w:p>
    <w:p w14:paraId="32299086" w14:textId="0E29974B" w:rsidR="00632D75" w:rsidRPr="007977EB" w:rsidRDefault="00632D75" w:rsidP="00632D75">
      <w:pPr>
        <w:spacing w:line="276" w:lineRule="auto"/>
        <w:ind w:left="360" w:right="-270" w:hanging="90"/>
        <w:rPr>
          <w:szCs w:val="24"/>
        </w:rPr>
      </w:pPr>
      <w:r w:rsidRPr="007977EB">
        <w:rPr>
          <w:szCs w:val="24"/>
        </w:rPr>
        <w:tab/>
        <w:t xml:space="preserve">The decision to waive room rental fees outside of those groups specified in </w:t>
      </w:r>
      <w:r w:rsidR="00D82CFE">
        <w:rPr>
          <w:szCs w:val="24"/>
        </w:rPr>
        <w:t>8</w:t>
      </w:r>
      <w:r w:rsidR="00F10A85" w:rsidRPr="001C1C53">
        <w:rPr>
          <w:szCs w:val="24"/>
        </w:rPr>
        <w:t>.1</w:t>
      </w:r>
      <w:r w:rsidRPr="007977EB">
        <w:rPr>
          <w:szCs w:val="24"/>
        </w:rPr>
        <w:t xml:space="preserve"> is made by the Manager of Public Service or designate.</w:t>
      </w:r>
    </w:p>
    <w:p w14:paraId="3D0EE716" w14:textId="6A29B928" w:rsidR="00632D75" w:rsidRPr="00F023D8" w:rsidRDefault="00632D75" w:rsidP="00F023D8">
      <w:pPr>
        <w:pStyle w:val="Heading2"/>
        <w:numPr>
          <w:ilvl w:val="1"/>
          <w:numId w:val="6"/>
        </w:numPr>
      </w:pPr>
      <w:r w:rsidRPr="007977EB">
        <w:lastRenderedPageBreak/>
        <w:t>Non-profit and charitable groups, agencies, and organizations may qualify for a 50</w:t>
      </w:r>
      <w:r w:rsidRPr="00F023D8">
        <w:t>% reduction in room rental fees for the use of the Rotary Room(s) only.</w:t>
      </w:r>
    </w:p>
    <w:p w14:paraId="5A004837" w14:textId="17A4C990" w:rsidR="00632D75" w:rsidRPr="00F023D8" w:rsidRDefault="00632D75" w:rsidP="00876542">
      <w:pPr>
        <w:pStyle w:val="Heading3"/>
        <w:numPr>
          <w:ilvl w:val="2"/>
          <w:numId w:val="6"/>
        </w:numPr>
        <w:ind w:left="1440"/>
        <w:rPr>
          <w:b w:val="0"/>
          <w:bCs w:val="0"/>
        </w:rPr>
      </w:pPr>
      <w:proofErr w:type="gramStart"/>
      <w:r w:rsidRPr="00F023D8">
        <w:rPr>
          <w:b w:val="0"/>
          <w:bCs w:val="0"/>
        </w:rPr>
        <w:t>In order for</w:t>
      </w:r>
      <w:proofErr w:type="gramEnd"/>
      <w:r w:rsidRPr="00F023D8">
        <w:rPr>
          <w:b w:val="0"/>
          <w:bCs w:val="0"/>
        </w:rPr>
        <w:t xml:space="preserve"> consideration to be made, non-profit or charitable groups must provide the following documents: Articles of Incorporation confirming the organization’s status as a not-for-profit, or confirmation of registration verifying charitable status, or confirmation of being a Charter member of a Provincial, National and International not-for-profit organization. </w:t>
      </w:r>
    </w:p>
    <w:p w14:paraId="2478F166" w14:textId="13D5F4D7" w:rsidR="00F34DCA" w:rsidRDefault="00F34DCA" w:rsidP="00985DB4">
      <w:pPr>
        <w:pStyle w:val="Heading1"/>
      </w:pPr>
      <w:r>
        <w:t>Privacy and Confidentiality</w:t>
      </w:r>
    </w:p>
    <w:p w14:paraId="661F1CCF" w14:textId="51974A41" w:rsidR="00196AF3" w:rsidRPr="00AF70DD" w:rsidRDefault="00196AF3" w:rsidP="00196AF3">
      <w:pPr>
        <w:pStyle w:val="NormalWeb"/>
        <w:shd w:val="clear" w:color="auto" w:fill="FFFFFF"/>
        <w:spacing w:before="0" w:beforeAutospacing="0" w:after="0" w:afterAutospacing="0"/>
        <w:rPr>
          <w:rFonts w:ascii="Arial" w:hAnsi="Arial" w:cs="Arial"/>
        </w:rPr>
      </w:pPr>
      <w:r w:rsidRPr="00AF70DD">
        <w:rPr>
          <w:rFonts w:ascii="Arial" w:hAnsi="Arial" w:cs="Arial"/>
        </w:rPr>
        <w:t>The Library protects the privacy and confidentiality of all customers</w:t>
      </w:r>
      <w:r w:rsidR="00427D16">
        <w:rPr>
          <w:rFonts w:ascii="Arial" w:hAnsi="Arial" w:cs="Arial"/>
        </w:rPr>
        <w:t>’</w:t>
      </w:r>
      <w:r w:rsidRPr="00AF70DD">
        <w:rPr>
          <w:rFonts w:ascii="Arial" w:hAnsi="Arial" w:cs="Arial"/>
        </w:rPr>
        <w:t xml:space="preserve"> personal information in keeping with the access to information and privacy provisions of the Municipal Freedom of Information and Protection of Privacy Act, R.S.O. 1990, c. M.56 (MFIPPA) and other applicable legislation.</w:t>
      </w:r>
    </w:p>
    <w:p w14:paraId="52A12E2E" w14:textId="77777777" w:rsidR="00196AF3" w:rsidRPr="00AF70DD" w:rsidRDefault="00196AF3" w:rsidP="00196AF3">
      <w:pPr>
        <w:pStyle w:val="NormalWeb"/>
        <w:shd w:val="clear" w:color="auto" w:fill="FFFFFF"/>
        <w:spacing w:before="0" w:beforeAutospacing="0" w:after="0" w:afterAutospacing="0"/>
        <w:rPr>
          <w:rFonts w:ascii="Arial" w:hAnsi="Arial" w:cs="Arial"/>
        </w:rPr>
      </w:pPr>
    </w:p>
    <w:p w14:paraId="0C7573A7" w14:textId="77777777" w:rsidR="00196AF3" w:rsidRPr="00AF70DD" w:rsidRDefault="00196AF3" w:rsidP="00196AF3">
      <w:pPr>
        <w:pStyle w:val="NormalWeb"/>
        <w:shd w:val="clear" w:color="auto" w:fill="FFFFFF"/>
        <w:spacing w:before="0" w:beforeAutospacing="0" w:after="0" w:afterAutospacing="0"/>
        <w:rPr>
          <w:rFonts w:ascii="Arial" w:hAnsi="Arial" w:cs="Arial"/>
        </w:rPr>
      </w:pPr>
      <w:r w:rsidRPr="00AF70DD">
        <w:rPr>
          <w:rFonts w:ascii="Arial" w:hAnsi="Arial" w:cs="Arial"/>
        </w:rPr>
        <w:t>The Library collects personal information of customers under the authority of section 23(4) of the Public Libraries Act, R.S.O. 1990, c.P.44, and personal information will only be used to administer services and programs at the Library.</w:t>
      </w:r>
    </w:p>
    <w:p w14:paraId="10E29873" w14:textId="77777777" w:rsidR="00196AF3" w:rsidRPr="00AF70DD" w:rsidRDefault="00196AF3" w:rsidP="00196AF3">
      <w:pPr>
        <w:pStyle w:val="NormalWeb"/>
        <w:shd w:val="clear" w:color="auto" w:fill="FFFFFF"/>
        <w:spacing w:before="0" w:beforeAutospacing="0" w:after="0" w:afterAutospacing="0"/>
        <w:rPr>
          <w:rFonts w:ascii="Arial" w:hAnsi="Arial" w:cs="Arial"/>
        </w:rPr>
      </w:pPr>
    </w:p>
    <w:p w14:paraId="5FFF31E4" w14:textId="77777777" w:rsidR="00196AF3" w:rsidRPr="00AF70DD" w:rsidRDefault="00196AF3" w:rsidP="00196AF3">
      <w:pPr>
        <w:pStyle w:val="NormalWeb"/>
        <w:shd w:val="clear" w:color="auto" w:fill="FFFFFF"/>
        <w:spacing w:before="0" w:beforeAutospacing="0" w:after="0" w:afterAutospacing="0"/>
        <w:rPr>
          <w:rFonts w:ascii="Arial" w:hAnsi="Arial" w:cs="Arial"/>
        </w:rPr>
      </w:pPr>
      <w:r w:rsidRPr="00AF70DD">
        <w:rPr>
          <w:rFonts w:ascii="Arial" w:hAnsi="Arial" w:cs="Arial"/>
        </w:rPr>
        <w:t xml:space="preserve">Access to personal information is limited to only those employees who need access </w:t>
      </w:r>
      <w:proofErr w:type="gramStart"/>
      <w:r w:rsidRPr="00AF70DD">
        <w:rPr>
          <w:rFonts w:ascii="Arial" w:hAnsi="Arial" w:cs="Arial"/>
        </w:rPr>
        <w:t>in order to</w:t>
      </w:r>
      <w:proofErr w:type="gramEnd"/>
      <w:r w:rsidRPr="00AF70DD">
        <w:rPr>
          <w:rFonts w:ascii="Arial" w:hAnsi="Arial" w:cs="Arial"/>
        </w:rPr>
        <w:t xml:space="preserve"> perform their assigned duties. The Library also maintains security standards and procedures regarding unauthorized access to personal information to prevent unauthorized removal or alteration of data.</w:t>
      </w:r>
    </w:p>
    <w:p w14:paraId="5C29E7EB" w14:textId="77777777" w:rsidR="00196AF3" w:rsidRPr="00AF70DD" w:rsidRDefault="00196AF3" w:rsidP="00196AF3">
      <w:pPr>
        <w:pStyle w:val="NormalWeb"/>
        <w:shd w:val="clear" w:color="auto" w:fill="FFFFFF"/>
        <w:spacing w:before="0" w:beforeAutospacing="0" w:after="0" w:afterAutospacing="0"/>
        <w:rPr>
          <w:rFonts w:ascii="Arial" w:hAnsi="Arial" w:cs="Arial"/>
        </w:rPr>
      </w:pPr>
    </w:p>
    <w:p w14:paraId="4EB31862" w14:textId="77777777" w:rsidR="00196AF3" w:rsidRPr="00AF70DD" w:rsidRDefault="00196AF3" w:rsidP="00196AF3">
      <w:pPr>
        <w:pStyle w:val="NormalWeb"/>
        <w:shd w:val="clear" w:color="auto" w:fill="FFFFFF"/>
        <w:spacing w:before="0" w:beforeAutospacing="0" w:after="0" w:afterAutospacing="0"/>
        <w:rPr>
          <w:rFonts w:ascii="Arial" w:hAnsi="Arial" w:cs="Arial"/>
        </w:rPr>
      </w:pPr>
      <w:r w:rsidRPr="00AF70DD">
        <w:rPr>
          <w:rFonts w:ascii="Arial" w:hAnsi="Arial" w:cs="Arial"/>
        </w:rPr>
        <w:t xml:space="preserve">The Library will not disclose personal information to any third </w:t>
      </w:r>
      <w:proofErr w:type="gramStart"/>
      <w:r w:rsidRPr="00AF70DD">
        <w:rPr>
          <w:rFonts w:ascii="Arial" w:hAnsi="Arial" w:cs="Arial"/>
        </w:rPr>
        <w:t>parties</w:t>
      </w:r>
      <w:proofErr w:type="gramEnd"/>
      <w:r w:rsidRPr="00AF70DD">
        <w:rPr>
          <w:rFonts w:ascii="Arial" w:hAnsi="Arial" w:cs="Arial"/>
        </w:rPr>
        <w:t xml:space="preserve"> without having obtained prior consent of the person to whom the information pertains, except when MFIPPA permits disclosure or other applicable law requires that the Library disclose the personal information.</w:t>
      </w:r>
    </w:p>
    <w:p w14:paraId="5A8CD5EF" w14:textId="77777777" w:rsidR="00F34DCA" w:rsidRDefault="00F34DCA" w:rsidP="00985DB4">
      <w:pPr>
        <w:pStyle w:val="Heading1"/>
      </w:pPr>
      <w:r>
        <w:t>Accessibility</w:t>
      </w:r>
    </w:p>
    <w:p w14:paraId="29678B3C" w14:textId="3D84537E" w:rsidR="00F023D8" w:rsidRDefault="00196AF3" w:rsidP="00196AF3">
      <w:pPr>
        <w:rPr>
          <w:rFonts w:eastAsia="Times New Roman"/>
          <w:szCs w:val="24"/>
          <w:lang w:val="en-CA"/>
        </w:rPr>
      </w:pPr>
      <w:r w:rsidRPr="00AF70DD">
        <w:rPr>
          <w:rFonts w:eastAsia="Times New Roman"/>
          <w:szCs w:val="24"/>
        </w:rPr>
        <w:t>T</w:t>
      </w:r>
      <w:r w:rsidRPr="00AF70DD">
        <w:rPr>
          <w:rFonts w:eastAsia="Times New Roman"/>
          <w:szCs w:val="24"/>
          <w:lang w:val="en-CA"/>
        </w:rPr>
        <w:t xml:space="preserve">he Library is committed to using its services to provide all individuals, including those with disabilities, </w:t>
      </w:r>
      <w:proofErr w:type="gramStart"/>
      <w:r w:rsidRPr="00AF70DD">
        <w:rPr>
          <w:rFonts w:eastAsia="Times New Roman"/>
          <w:szCs w:val="24"/>
          <w:lang w:val="en-CA"/>
        </w:rPr>
        <w:t>an</w:t>
      </w:r>
      <w:proofErr w:type="gramEnd"/>
      <w:r w:rsidRPr="00AF70DD">
        <w:rPr>
          <w:rFonts w:eastAsia="Times New Roman"/>
          <w:szCs w:val="24"/>
          <w:lang w:val="en-CA"/>
        </w:rPr>
        <w:t xml:space="preserve"> equal opportunity to effectively use the Library in an independent, dignified manner. The </w:t>
      </w:r>
      <w:proofErr w:type="gramStart"/>
      <w:r w:rsidRPr="00AF70DD">
        <w:rPr>
          <w:rFonts w:eastAsia="Times New Roman"/>
          <w:szCs w:val="24"/>
          <w:lang w:val="en-CA"/>
        </w:rPr>
        <w:t>Library</w:t>
      </w:r>
      <w:proofErr w:type="gramEnd"/>
      <w:r w:rsidRPr="00AF70DD">
        <w:rPr>
          <w:rFonts w:eastAsia="Times New Roman"/>
          <w:szCs w:val="24"/>
          <w:lang w:val="en-CA"/>
        </w:rPr>
        <w:t xml:space="preserve"> strives for accessible spaces and services in accordance with the Accessible Customer Service policy.</w:t>
      </w:r>
    </w:p>
    <w:p w14:paraId="3581E0CA" w14:textId="77777777" w:rsidR="00F34DCA" w:rsidRDefault="00F34DCA" w:rsidP="00985DB4">
      <w:pPr>
        <w:pStyle w:val="Heading1"/>
      </w:pPr>
      <w:r>
        <w:t>Communications</w:t>
      </w:r>
    </w:p>
    <w:p w14:paraId="08AB071E" w14:textId="378762F1" w:rsidR="00196AF3" w:rsidRPr="007977EB" w:rsidRDefault="00196AF3" w:rsidP="00F023D8">
      <w:pPr>
        <w:pStyle w:val="Heading2"/>
      </w:pPr>
      <w:r w:rsidRPr="007977EB">
        <w:t>This policy will be distributed on the Library’s website.</w:t>
      </w:r>
    </w:p>
    <w:p w14:paraId="6EBBC142" w14:textId="77777777" w:rsidR="00F34DCA" w:rsidRDefault="00F34DCA" w:rsidP="00985DB4">
      <w:pPr>
        <w:pStyle w:val="Heading1"/>
      </w:pPr>
      <w:r>
        <w:t>Inquiries</w:t>
      </w:r>
    </w:p>
    <w:p w14:paraId="28BCD214" w14:textId="7026EDBC" w:rsidR="00196AF3" w:rsidRPr="00142A63" w:rsidRDefault="00196AF3" w:rsidP="00196AF3">
      <w:r w:rsidRPr="00142A63">
        <w:t xml:space="preserve">Inquiries regarding this policy should be directed </w:t>
      </w:r>
      <w:proofErr w:type="gramStart"/>
      <w:r w:rsidRPr="00142A63">
        <w:t>to</w:t>
      </w:r>
      <w:proofErr w:type="gramEnd"/>
      <w:r w:rsidRPr="00142A63">
        <w:t xml:space="preserve"> the </w:t>
      </w:r>
      <w:r w:rsidR="00F10A85">
        <w:t>Library’s Corporate Services Team.</w:t>
      </w:r>
    </w:p>
    <w:p w14:paraId="659A19AA" w14:textId="77777777" w:rsidR="00F34DCA" w:rsidRDefault="00F34DCA" w:rsidP="00985DB4">
      <w:pPr>
        <w:pStyle w:val="Heading1"/>
      </w:pPr>
      <w:r>
        <w:lastRenderedPageBreak/>
        <w:t>Related Documents</w:t>
      </w:r>
    </w:p>
    <w:p w14:paraId="752D7FC3" w14:textId="2299D258" w:rsidR="00A1422B" w:rsidRDefault="00D74135" w:rsidP="00F023D8">
      <w:pPr>
        <w:pStyle w:val="Heading2"/>
      </w:pPr>
      <w:r>
        <w:t xml:space="preserve">LIB-AP-089 </w:t>
      </w:r>
      <w:r w:rsidR="00A1422B" w:rsidRPr="00A1422B">
        <w:t xml:space="preserve">Acceptable Behaviour Policy </w:t>
      </w:r>
    </w:p>
    <w:p w14:paraId="408E54AB" w14:textId="77777777" w:rsidR="00427D16" w:rsidRDefault="00D74135" w:rsidP="00F023D8">
      <w:pPr>
        <w:pStyle w:val="Heading2"/>
      </w:pPr>
      <w:r>
        <w:t xml:space="preserve">LIB-016 </w:t>
      </w:r>
      <w:r w:rsidR="00A1422B" w:rsidRPr="00A1422B">
        <w:t xml:space="preserve">Facility Rental Agreement </w:t>
      </w:r>
    </w:p>
    <w:p w14:paraId="36D87C5A" w14:textId="77777777" w:rsidR="00542E83" w:rsidRDefault="00427D16" w:rsidP="00F023D8">
      <w:pPr>
        <w:pStyle w:val="Heading2"/>
      </w:pPr>
      <w:r>
        <w:t>LIB-AP-006 Accessible Customer Service Policy</w:t>
      </w:r>
    </w:p>
    <w:p w14:paraId="55BA6AD4" w14:textId="77777777" w:rsidR="00073559" w:rsidRDefault="00542E83" w:rsidP="00F023D8">
      <w:pPr>
        <w:pStyle w:val="Heading2"/>
      </w:pPr>
      <w:r>
        <w:t>LIB-031 Request for Reconsideration</w:t>
      </w:r>
    </w:p>
    <w:p w14:paraId="236B7DF3" w14:textId="0CACA173" w:rsidR="00073559" w:rsidRPr="00073559" w:rsidRDefault="00073559" w:rsidP="00F023D8">
      <w:pPr>
        <w:pStyle w:val="Heading2"/>
      </w:pPr>
      <w:r>
        <w:t>Ajax Public Library Board Position Statement, Intellectual Freedom</w:t>
      </w:r>
    </w:p>
    <w:p w14:paraId="5BB491A8" w14:textId="77777777" w:rsidR="00F34DCA" w:rsidRDefault="00F34DCA" w:rsidP="00985DB4">
      <w:pPr>
        <w:pStyle w:val="Heading1"/>
      </w:pPr>
      <w:r>
        <w:t>Distribution</w:t>
      </w:r>
    </w:p>
    <w:p w14:paraId="1BFD2074" w14:textId="75044B59" w:rsidR="00F34DCA" w:rsidRDefault="00196AF3" w:rsidP="00196AF3">
      <w:r w:rsidRPr="00D82427">
        <w:t xml:space="preserve">This policy should be posted on the website and shared with all staff. </w:t>
      </w:r>
    </w:p>
    <w:p w14:paraId="23A3EB73" w14:textId="2F920C25" w:rsidR="00196AF3" w:rsidRDefault="00196AF3" w:rsidP="00985DB4">
      <w:pPr>
        <w:pStyle w:val="Heading1"/>
      </w:pPr>
      <w:r>
        <w:t>Schedules</w:t>
      </w:r>
    </w:p>
    <w:p w14:paraId="1A7F3E85" w14:textId="2BF9CBA5" w:rsidR="00561E89" w:rsidRPr="00CA374E" w:rsidRDefault="00561E89" w:rsidP="00F023D8">
      <w:pPr>
        <w:pStyle w:val="Heading2"/>
        <w:rPr>
          <w:b/>
          <w:bCs/>
        </w:rPr>
      </w:pPr>
      <w:r w:rsidRPr="00CA374E">
        <w:rPr>
          <w:b/>
          <w:bCs/>
        </w:rPr>
        <w:t>Schedule A: Meeting Room Fees</w:t>
      </w:r>
    </w:p>
    <w:tbl>
      <w:tblPr>
        <w:tblStyle w:val="TableGrid"/>
        <w:tblW w:w="9630" w:type="dxa"/>
        <w:tblInd w:w="108" w:type="dxa"/>
        <w:tblBorders>
          <w:top w:val="double" w:sz="4" w:space="0" w:color="auto"/>
          <w:left w:val="double" w:sz="4" w:space="0" w:color="auto"/>
          <w:bottom w:val="double" w:sz="4" w:space="0" w:color="auto"/>
          <w:right w:val="double" w:sz="4" w:space="0" w:color="auto"/>
          <w:insideH w:val="dotted" w:sz="6" w:space="0" w:color="000000"/>
          <w:insideV w:val="dotted" w:sz="6" w:space="0" w:color="000000"/>
        </w:tblBorders>
        <w:tblLook w:val="04A0" w:firstRow="1" w:lastRow="0" w:firstColumn="1" w:lastColumn="0" w:noHBand="0" w:noVBand="1"/>
        <w:tblCaption w:val="Schedule A - Meeting Room Fees"/>
        <w:tblDescription w:val="A list of the fees for using various rooms at Ajax Public Library's Main and Audley Branches. "/>
      </w:tblPr>
      <w:tblGrid>
        <w:gridCol w:w="4590"/>
        <w:gridCol w:w="5040"/>
      </w:tblGrid>
      <w:tr w:rsidR="00196AF3" w14:paraId="17183F41" w14:textId="77777777">
        <w:tc>
          <w:tcPr>
            <w:tcW w:w="4590" w:type="dxa"/>
            <w:tcBorders>
              <w:bottom w:val="dotted" w:sz="6" w:space="0" w:color="000000"/>
            </w:tcBorders>
            <w:shd w:val="clear" w:color="auto" w:fill="000000" w:themeFill="text1"/>
          </w:tcPr>
          <w:p w14:paraId="4F131F3F" w14:textId="77777777" w:rsidR="00196AF3" w:rsidRPr="000C61A0" w:rsidRDefault="00196AF3">
            <w:pPr>
              <w:widowControl w:val="0"/>
              <w:spacing w:before="40" w:after="40" w:line="276" w:lineRule="auto"/>
              <w:ind w:right="-274"/>
              <w:jc w:val="center"/>
              <w:rPr>
                <w:b/>
                <w:szCs w:val="24"/>
              </w:rPr>
            </w:pPr>
            <w:r w:rsidRPr="000C61A0">
              <w:rPr>
                <w:b/>
                <w:szCs w:val="24"/>
              </w:rPr>
              <w:t>Description</w:t>
            </w:r>
          </w:p>
        </w:tc>
        <w:tc>
          <w:tcPr>
            <w:tcW w:w="5040" w:type="dxa"/>
            <w:tcBorders>
              <w:bottom w:val="dotted" w:sz="6" w:space="0" w:color="000000"/>
            </w:tcBorders>
            <w:shd w:val="clear" w:color="auto" w:fill="000000" w:themeFill="text1"/>
          </w:tcPr>
          <w:p w14:paraId="2BA29419" w14:textId="77777777" w:rsidR="00196AF3" w:rsidRPr="000C61A0" w:rsidRDefault="00196AF3">
            <w:pPr>
              <w:widowControl w:val="0"/>
              <w:spacing w:before="40" w:after="40" w:line="276" w:lineRule="auto"/>
              <w:ind w:right="-274"/>
              <w:jc w:val="center"/>
              <w:rPr>
                <w:b/>
                <w:szCs w:val="24"/>
              </w:rPr>
            </w:pPr>
            <w:r w:rsidRPr="000C61A0">
              <w:rPr>
                <w:b/>
                <w:szCs w:val="24"/>
              </w:rPr>
              <w:t>Fee</w:t>
            </w:r>
          </w:p>
        </w:tc>
      </w:tr>
      <w:tr w:rsidR="00382B01" w14:paraId="4FB7F178" w14:textId="77777777" w:rsidTr="00382B01">
        <w:tc>
          <w:tcPr>
            <w:tcW w:w="4590" w:type="dxa"/>
            <w:tcBorders>
              <w:top w:val="dotted" w:sz="6" w:space="0" w:color="000000"/>
              <w:bottom w:val="single" w:sz="4" w:space="0" w:color="auto"/>
            </w:tcBorders>
            <w:vAlign w:val="center"/>
          </w:tcPr>
          <w:p w14:paraId="4876BCD7" w14:textId="77777777" w:rsidR="00382B01" w:rsidRPr="00E36F3B" w:rsidRDefault="00382B01" w:rsidP="00D30CA9">
            <w:pPr>
              <w:widowControl w:val="0"/>
              <w:spacing w:before="40" w:after="40"/>
              <w:ind w:right="72"/>
              <w:rPr>
                <w:b/>
                <w:bCs/>
                <w:sz w:val="22"/>
              </w:rPr>
            </w:pPr>
            <w:r w:rsidRPr="00E36F3B">
              <w:rPr>
                <w:b/>
                <w:bCs/>
                <w:sz w:val="22"/>
              </w:rPr>
              <w:t>Main Branch</w:t>
            </w:r>
          </w:p>
        </w:tc>
        <w:tc>
          <w:tcPr>
            <w:tcW w:w="5040" w:type="dxa"/>
            <w:tcBorders>
              <w:top w:val="dotted" w:sz="6" w:space="0" w:color="000000"/>
              <w:bottom w:val="single" w:sz="4" w:space="0" w:color="auto"/>
            </w:tcBorders>
            <w:vAlign w:val="center"/>
          </w:tcPr>
          <w:p w14:paraId="183F4E9F" w14:textId="014ED60F" w:rsidR="00382B01" w:rsidRPr="00E36F3B" w:rsidRDefault="00382B01">
            <w:pPr>
              <w:widowControl w:val="0"/>
              <w:spacing w:before="40" w:after="40"/>
              <w:ind w:right="72"/>
              <w:jc w:val="center"/>
              <w:rPr>
                <w:b/>
                <w:bCs/>
                <w:sz w:val="22"/>
              </w:rPr>
            </w:pPr>
          </w:p>
        </w:tc>
      </w:tr>
      <w:tr w:rsidR="00196AF3" w14:paraId="695D2337" w14:textId="77777777">
        <w:tc>
          <w:tcPr>
            <w:tcW w:w="4590" w:type="dxa"/>
            <w:tcBorders>
              <w:top w:val="dotted" w:sz="6" w:space="0" w:color="000000"/>
              <w:bottom w:val="single" w:sz="4" w:space="0" w:color="auto"/>
              <w:right w:val="single" w:sz="4" w:space="0" w:color="auto"/>
            </w:tcBorders>
            <w:vAlign w:val="center"/>
          </w:tcPr>
          <w:p w14:paraId="5EB75BEA" w14:textId="72718B71" w:rsidR="00196AF3" w:rsidRPr="00CF4686" w:rsidRDefault="00196AF3" w:rsidP="00D30CA9">
            <w:pPr>
              <w:widowControl w:val="0"/>
              <w:spacing w:before="40" w:after="40"/>
              <w:ind w:right="-270"/>
              <w:rPr>
                <w:sz w:val="22"/>
              </w:rPr>
            </w:pPr>
            <w:r w:rsidRPr="00CF4686">
              <w:rPr>
                <w:sz w:val="22"/>
              </w:rPr>
              <w:t xml:space="preserve">Rotary Room (full) </w:t>
            </w:r>
            <w:proofErr w:type="gramStart"/>
            <w:r>
              <w:rPr>
                <w:sz w:val="22"/>
              </w:rPr>
              <w:t>125</w:t>
            </w:r>
            <w:r w:rsidRPr="001B0A7F">
              <w:rPr>
                <w:sz w:val="22"/>
              </w:rPr>
              <w:t xml:space="preserve"> capacity</w:t>
            </w:r>
            <w:proofErr w:type="gramEnd"/>
            <w:r w:rsidRPr="00CF4686">
              <w:rPr>
                <w:sz w:val="22"/>
              </w:rPr>
              <w:t xml:space="preserve"> </w:t>
            </w:r>
          </w:p>
          <w:p w14:paraId="3B4DF93F" w14:textId="77777777" w:rsidR="00196AF3" w:rsidRPr="00CF4686" w:rsidRDefault="00196AF3" w:rsidP="00D30CA9">
            <w:pPr>
              <w:widowControl w:val="0"/>
              <w:spacing w:before="40" w:after="40"/>
              <w:ind w:right="-270"/>
              <w:rPr>
                <w:sz w:val="22"/>
              </w:rPr>
            </w:pPr>
          </w:p>
        </w:tc>
        <w:tc>
          <w:tcPr>
            <w:tcW w:w="5040" w:type="dxa"/>
            <w:tcBorders>
              <w:top w:val="dotted" w:sz="6" w:space="0" w:color="000000"/>
              <w:left w:val="single" w:sz="4" w:space="0" w:color="auto"/>
              <w:bottom w:val="single" w:sz="4" w:space="0" w:color="auto"/>
            </w:tcBorders>
            <w:vAlign w:val="center"/>
          </w:tcPr>
          <w:p w14:paraId="05946842" w14:textId="08FF52FC" w:rsidR="000D58C0" w:rsidRPr="00D30CA9" w:rsidRDefault="00196AF3" w:rsidP="00D30CA9">
            <w:pPr>
              <w:widowControl w:val="0"/>
              <w:spacing w:before="40" w:after="40"/>
              <w:ind w:left="360" w:right="72"/>
              <w:rPr>
                <w:sz w:val="22"/>
              </w:rPr>
            </w:pPr>
            <w:r w:rsidRPr="00D30CA9">
              <w:rPr>
                <w:b/>
                <w:bCs/>
                <w:sz w:val="22"/>
              </w:rPr>
              <w:t xml:space="preserve">$150.00 </w:t>
            </w:r>
            <w:r w:rsidRPr="00D30CA9">
              <w:rPr>
                <w:sz w:val="22"/>
              </w:rPr>
              <w:t>for up to 4 hours</w:t>
            </w:r>
          </w:p>
          <w:p w14:paraId="2E19E4C1" w14:textId="7A5FB771" w:rsidR="000D58C0" w:rsidRPr="00D30CA9" w:rsidRDefault="00196AF3" w:rsidP="00D30CA9">
            <w:pPr>
              <w:widowControl w:val="0"/>
              <w:spacing w:before="40" w:after="40"/>
              <w:ind w:left="360" w:right="72"/>
              <w:rPr>
                <w:sz w:val="22"/>
              </w:rPr>
            </w:pPr>
            <w:r w:rsidRPr="00D30CA9">
              <w:rPr>
                <w:b/>
                <w:bCs/>
                <w:sz w:val="22"/>
              </w:rPr>
              <w:t xml:space="preserve">$300.00 </w:t>
            </w:r>
            <w:r w:rsidRPr="00D30CA9">
              <w:rPr>
                <w:sz w:val="22"/>
              </w:rPr>
              <w:t>for 8 hours</w:t>
            </w:r>
          </w:p>
          <w:p w14:paraId="2B369E21" w14:textId="7EE02E42" w:rsidR="00196AF3" w:rsidRPr="00E514A5" w:rsidRDefault="00196AF3" w:rsidP="00E514A5">
            <w:pPr>
              <w:widowControl w:val="0"/>
              <w:spacing w:before="40" w:after="40"/>
              <w:ind w:left="360" w:right="72"/>
              <w:rPr>
                <w:sz w:val="22"/>
              </w:rPr>
            </w:pPr>
            <w:r w:rsidRPr="00D30CA9">
              <w:rPr>
                <w:b/>
                <w:sz w:val="22"/>
              </w:rPr>
              <w:t>$50.00</w:t>
            </w:r>
            <w:r w:rsidRPr="00D30CA9">
              <w:rPr>
                <w:sz w:val="22"/>
              </w:rPr>
              <w:t xml:space="preserve"> per hour for each subsequent hour, or part therein</w:t>
            </w:r>
          </w:p>
        </w:tc>
      </w:tr>
      <w:tr w:rsidR="00196AF3" w14:paraId="7204F7CA" w14:textId="77777777" w:rsidTr="00E514A5">
        <w:trPr>
          <w:trHeight w:val="1277"/>
        </w:trPr>
        <w:tc>
          <w:tcPr>
            <w:tcW w:w="4590" w:type="dxa"/>
            <w:tcBorders>
              <w:top w:val="single" w:sz="4" w:space="0" w:color="auto"/>
              <w:bottom w:val="single" w:sz="4" w:space="0" w:color="auto"/>
              <w:right w:val="single" w:sz="4" w:space="0" w:color="auto"/>
            </w:tcBorders>
            <w:vAlign w:val="center"/>
          </w:tcPr>
          <w:p w14:paraId="351CDCE8" w14:textId="362B6A94" w:rsidR="00196AF3" w:rsidRPr="00CF4686" w:rsidRDefault="00196AF3" w:rsidP="00D30CA9">
            <w:pPr>
              <w:widowControl w:val="0"/>
              <w:spacing w:before="40" w:after="40"/>
              <w:ind w:right="-270"/>
              <w:rPr>
                <w:sz w:val="22"/>
              </w:rPr>
            </w:pPr>
            <w:r w:rsidRPr="00CF4686">
              <w:rPr>
                <w:sz w:val="22"/>
              </w:rPr>
              <w:t>Rotary Room</w:t>
            </w:r>
            <w:r w:rsidR="00A40D30">
              <w:rPr>
                <w:sz w:val="22"/>
              </w:rPr>
              <w:t xml:space="preserve"> A</w:t>
            </w:r>
            <w:r w:rsidR="009744C6">
              <w:rPr>
                <w:sz w:val="22"/>
              </w:rPr>
              <w:t xml:space="preserve"> (with kitchen)</w:t>
            </w:r>
            <w:r w:rsidRPr="00CF4686">
              <w:rPr>
                <w:sz w:val="22"/>
              </w:rPr>
              <w:t xml:space="preserve"> </w:t>
            </w:r>
            <w:r w:rsidR="00A40D30">
              <w:rPr>
                <w:sz w:val="22"/>
              </w:rPr>
              <w:t xml:space="preserve">- </w:t>
            </w:r>
            <w:r>
              <w:rPr>
                <w:sz w:val="22"/>
              </w:rPr>
              <w:t>65</w:t>
            </w:r>
            <w:r w:rsidRPr="001B0A7F">
              <w:rPr>
                <w:sz w:val="22"/>
              </w:rPr>
              <w:t xml:space="preserve"> capacity</w:t>
            </w:r>
            <w:r w:rsidRPr="00CF4686">
              <w:rPr>
                <w:sz w:val="22"/>
              </w:rPr>
              <w:t xml:space="preserve"> </w:t>
            </w:r>
          </w:p>
          <w:p w14:paraId="2F5387A6" w14:textId="77777777" w:rsidR="00196AF3" w:rsidRPr="00CF4686" w:rsidRDefault="00196AF3" w:rsidP="00D30CA9">
            <w:pPr>
              <w:widowControl w:val="0"/>
              <w:spacing w:before="40" w:after="40"/>
              <w:ind w:right="-270"/>
              <w:rPr>
                <w:strike/>
                <w:sz w:val="22"/>
              </w:rPr>
            </w:pPr>
          </w:p>
          <w:p w14:paraId="3287BD34" w14:textId="77777777" w:rsidR="00196AF3" w:rsidRPr="00CF4686" w:rsidRDefault="00196AF3" w:rsidP="00D30CA9">
            <w:pPr>
              <w:widowControl w:val="0"/>
              <w:spacing w:before="40" w:after="40"/>
              <w:ind w:right="-270"/>
              <w:rPr>
                <w:sz w:val="22"/>
              </w:rPr>
            </w:pPr>
          </w:p>
        </w:tc>
        <w:tc>
          <w:tcPr>
            <w:tcW w:w="5040" w:type="dxa"/>
            <w:tcBorders>
              <w:top w:val="single" w:sz="4" w:space="0" w:color="auto"/>
              <w:left w:val="single" w:sz="4" w:space="0" w:color="auto"/>
              <w:bottom w:val="single" w:sz="4" w:space="0" w:color="auto"/>
            </w:tcBorders>
            <w:vAlign w:val="center"/>
          </w:tcPr>
          <w:p w14:paraId="030035F4" w14:textId="450D7498" w:rsidR="000D58C0" w:rsidRPr="00D30CA9" w:rsidRDefault="00196AF3" w:rsidP="00D30CA9">
            <w:pPr>
              <w:widowControl w:val="0"/>
              <w:spacing w:before="40" w:after="40"/>
              <w:ind w:left="360" w:right="72"/>
              <w:rPr>
                <w:sz w:val="22"/>
              </w:rPr>
            </w:pPr>
            <w:r w:rsidRPr="00D30CA9">
              <w:rPr>
                <w:b/>
                <w:bCs/>
                <w:sz w:val="22"/>
              </w:rPr>
              <w:t xml:space="preserve">$100.00 </w:t>
            </w:r>
            <w:r w:rsidRPr="00D30CA9">
              <w:rPr>
                <w:sz w:val="22"/>
              </w:rPr>
              <w:t>for 4 hours</w:t>
            </w:r>
          </w:p>
          <w:p w14:paraId="1C723BD3" w14:textId="303EBF84" w:rsidR="00196AF3" w:rsidRPr="00D30CA9" w:rsidRDefault="00196AF3" w:rsidP="00D30CA9">
            <w:pPr>
              <w:widowControl w:val="0"/>
              <w:spacing w:before="40" w:after="40"/>
              <w:ind w:left="360" w:right="72"/>
              <w:rPr>
                <w:sz w:val="22"/>
              </w:rPr>
            </w:pPr>
            <w:r w:rsidRPr="00D30CA9">
              <w:rPr>
                <w:b/>
                <w:bCs/>
                <w:sz w:val="22"/>
              </w:rPr>
              <w:t xml:space="preserve">$200.00 </w:t>
            </w:r>
            <w:r w:rsidRPr="00D30CA9">
              <w:rPr>
                <w:sz w:val="22"/>
              </w:rPr>
              <w:t>for 8 hours</w:t>
            </w:r>
          </w:p>
          <w:p w14:paraId="40BEC7D4" w14:textId="3CEFC6C4" w:rsidR="00196AF3" w:rsidRPr="00E514A5" w:rsidRDefault="00196AF3" w:rsidP="00E514A5">
            <w:pPr>
              <w:widowControl w:val="0"/>
              <w:spacing w:before="40" w:after="40"/>
              <w:ind w:left="360" w:right="72"/>
              <w:rPr>
                <w:b/>
                <w:bCs/>
                <w:sz w:val="22"/>
              </w:rPr>
            </w:pPr>
            <w:r w:rsidRPr="00D30CA9">
              <w:rPr>
                <w:b/>
                <w:bCs/>
                <w:sz w:val="22"/>
              </w:rPr>
              <w:t xml:space="preserve">$35.00 </w:t>
            </w:r>
            <w:r w:rsidRPr="00D30CA9">
              <w:rPr>
                <w:bCs/>
                <w:sz w:val="22"/>
              </w:rPr>
              <w:t>per hour for each subsequent hour, or part therein</w:t>
            </w:r>
          </w:p>
        </w:tc>
      </w:tr>
      <w:tr w:rsidR="00196AF3" w14:paraId="2FCBE55A" w14:textId="77777777" w:rsidTr="00E514A5">
        <w:trPr>
          <w:trHeight w:val="1322"/>
        </w:trPr>
        <w:tc>
          <w:tcPr>
            <w:tcW w:w="4590" w:type="dxa"/>
            <w:tcBorders>
              <w:top w:val="single" w:sz="4" w:space="0" w:color="auto"/>
              <w:bottom w:val="single" w:sz="4" w:space="0" w:color="auto"/>
              <w:right w:val="single" w:sz="4" w:space="0" w:color="auto"/>
            </w:tcBorders>
            <w:vAlign w:val="center"/>
          </w:tcPr>
          <w:p w14:paraId="43A2F02D" w14:textId="343527E2" w:rsidR="00196AF3" w:rsidRPr="00CF4686" w:rsidRDefault="00196AF3" w:rsidP="009744C6">
            <w:pPr>
              <w:widowControl w:val="0"/>
              <w:spacing w:before="40" w:after="40"/>
              <w:ind w:right="162"/>
              <w:rPr>
                <w:sz w:val="22"/>
              </w:rPr>
            </w:pPr>
            <w:r w:rsidRPr="00CF4686">
              <w:rPr>
                <w:sz w:val="22"/>
              </w:rPr>
              <w:t xml:space="preserve">Rotary Room </w:t>
            </w:r>
            <w:r w:rsidR="00A40D30">
              <w:rPr>
                <w:sz w:val="22"/>
              </w:rPr>
              <w:t>B</w:t>
            </w:r>
            <w:r w:rsidR="009744C6">
              <w:rPr>
                <w:sz w:val="22"/>
              </w:rPr>
              <w:t xml:space="preserve"> (without kitchen)</w:t>
            </w:r>
            <w:r w:rsidR="00A40D30">
              <w:rPr>
                <w:sz w:val="22"/>
              </w:rPr>
              <w:t xml:space="preserve"> - </w:t>
            </w:r>
            <w:r>
              <w:rPr>
                <w:sz w:val="22"/>
              </w:rPr>
              <w:t>60</w:t>
            </w:r>
            <w:r w:rsidRPr="001B0A7F">
              <w:rPr>
                <w:sz w:val="22"/>
              </w:rPr>
              <w:t xml:space="preserve"> capacity</w:t>
            </w:r>
            <w:r w:rsidRPr="00CF4686">
              <w:rPr>
                <w:sz w:val="22"/>
              </w:rPr>
              <w:t xml:space="preserve"> </w:t>
            </w:r>
          </w:p>
          <w:p w14:paraId="5CE4C87C" w14:textId="77777777" w:rsidR="00196AF3" w:rsidRPr="00CF4686" w:rsidRDefault="00196AF3" w:rsidP="00D30CA9">
            <w:pPr>
              <w:widowControl w:val="0"/>
              <w:spacing w:before="40" w:after="40"/>
              <w:ind w:right="-270"/>
              <w:rPr>
                <w:sz w:val="22"/>
              </w:rPr>
            </w:pPr>
          </w:p>
        </w:tc>
        <w:tc>
          <w:tcPr>
            <w:tcW w:w="5040" w:type="dxa"/>
            <w:tcBorders>
              <w:top w:val="single" w:sz="4" w:space="0" w:color="auto"/>
              <w:left w:val="single" w:sz="4" w:space="0" w:color="auto"/>
              <w:bottom w:val="single" w:sz="4" w:space="0" w:color="auto"/>
            </w:tcBorders>
            <w:vAlign w:val="center"/>
          </w:tcPr>
          <w:p w14:paraId="118C7C4E" w14:textId="7647E1E3" w:rsidR="000D58C0" w:rsidRPr="00D30CA9" w:rsidRDefault="00196AF3" w:rsidP="00D30CA9">
            <w:pPr>
              <w:widowControl w:val="0"/>
              <w:spacing w:before="40" w:after="40"/>
              <w:ind w:left="360" w:right="72"/>
              <w:rPr>
                <w:sz w:val="22"/>
              </w:rPr>
            </w:pPr>
            <w:r w:rsidRPr="00D30CA9">
              <w:rPr>
                <w:b/>
                <w:bCs/>
                <w:sz w:val="22"/>
              </w:rPr>
              <w:t xml:space="preserve">$80.00 </w:t>
            </w:r>
            <w:r w:rsidRPr="00D30CA9">
              <w:rPr>
                <w:sz w:val="22"/>
              </w:rPr>
              <w:t>for 4 hours</w:t>
            </w:r>
          </w:p>
          <w:p w14:paraId="41B91FB9" w14:textId="45C6DEA1" w:rsidR="000D58C0" w:rsidRPr="00D30CA9" w:rsidRDefault="00196AF3" w:rsidP="00D30CA9">
            <w:pPr>
              <w:widowControl w:val="0"/>
              <w:spacing w:before="40" w:after="40"/>
              <w:ind w:left="360" w:right="72"/>
              <w:rPr>
                <w:b/>
                <w:bCs/>
                <w:sz w:val="22"/>
              </w:rPr>
            </w:pPr>
            <w:r w:rsidRPr="00D30CA9">
              <w:rPr>
                <w:b/>
                <w:bCs/>
                <w:sz w:val="22"/>
              </w:rPr>
              <w:t xml:space="preserve">$160.00 </w:t>
            </w:r>
            <w:r w:rsidRPr="00D30CA9">
              <w:rPr>
                <w:sz w:val="22"/>
              </w:rPr>
              <w:t>for 8 hours</w:t>
            </w:r>
          </w:p>
          <w:p w14:paraId="322AD220" w14:textId="0223448F" w:rsidR="00196AF3" w:rsidRPr="00E514A5" w:rsidRDefault="00196AF3" w:rsidP="00E514A5">
            <w:pPr>
              <w:widowControl w:val="0"/>
              <w:spacing w:before="40" w:after="40"/>
              <w:ind w:left="360" w:right="72"/>
              <w:rPr>
                <w:b/>
                <w:bCs/>
                <w:sz w:val="22"/>
              </w:rPr>
            </w:pPr>
            <w:r w:rsidRPr="00D30CA9">
              <w:rPr>
                <w:b/>
                <w:bCs/>
                <w:sz w:val="22"/>
              </w:rPr>
              <w:t xml:space="preserve">$25.00 </w:t>
            </w:r>
            <w:r w:rsidRPr="00D30CA9">
              <w:rPr>
                <w:bCs/>
                <w:sz w:val="22"/>
              </w:rPr>
              <w:t>per hour for each subsequent hour, or part therein</w:t>
            </w:r>
          </w:p>
        </w:tc>
      </w:tr>
      <w:tr w:rsidR="00196AF3" w14:paraId="06BA1D0A" w14:textId="77777777">
        <w:trPr>
          <w:trHeight w:val="1007"/>
        </w:trPr>
        <w:tc>
          <w:tcPr>
            <w:tcW w:w="4590" w:type="dxa"/>
            <w:tcBorders>
              <w:top w:val="single" w:sz="4" w:space="0" w:color="auto"/>
              <w:bottom w:val="single" w:sz="4" w:space="0" w:color="auto"/>
              <w:right w:val="single" w:sz="4" w:space="0" w:color="auto"/>
            </w:tcBorders>
            <w:vAlign w:val="center"/>
          </w:tcPr>
          <w:p w14:paraId="3C2A6B5D" w14:textId="599EB5C7" w:rsidR="00196AF3" w:rsidRPr="00405071" w:rsidRDefault="00196AF3" w:rsidP="009744C6">
            <w:pPr>
              <w:widowControl w:val="0"/>
              <w:spacing w:before="40" w:after="40"/>
              <w:ind w:right="72"/>
              <w:rPr>
                <w:sz w:val="22"/>
              </w:rPr>
            </w:pPr>
            <w:r w:rsidRPr="00405071">
              <w:rPr>
                <w:sz w:val="22"/>
              </w:rPr>
              <w:t xml:space="preserve">Meeting Room </w:t>
            </w:r>
            <w:r w:rsidR="00A40D30">
              <w:rPr>
                <w:sz w:val="22"/>
              </w:rPr>
              <w:t xml:space="preserve">D - </w:t>
            </w:r>
            <w:r>
              <w:rPr>
                <w:sz w:val="22"/>
              </w:rPr>
              <w:t>8</w:t>
            </w:r>
            <w:r w:rsidRPr="00405071">
              <w:rPr>
                <w:sz w:val="22"/>
              </w:rPr>
              <w:t xml:space="preserve"> capacity</w:t>
            </w:r>
          </w:p>
        </w:tc>
        <w:tc>
          <w:tcPr>
            <w:tcW w:w="5040" w:type="dxa"/>
            <w:tcBorders>
              <w:top w:val="single" w:sz="4" w:space="0" w:color="auto"/>
              <w:left w:val="single" w:sz="4" w:space="0" w:color="auto"/>
              <w:bottom w:val="single" w:sz="4" w:space="0" w:color="auto"/>
            </w:tcBorders>
            <w:vAlign w:val="center"/>
          </w:tcPr>
          <w:p w14:paraId="42659511" w14:textId="77777777" w:rsidR="00196AF3" w:rsidRPr="00D30CA9" w:rsidRDefault="00196AF3" w:rsidP="00D30CA9">
            <w:pPr>
              <w:widowControl w:val="0"/>
              <w:spacing w:before="40" w:after="40"/>
              <w:ind w:left="360" w:right="-270"/>
              <w:jc w:val="both"/>
              <w:rPr>
                <w:sz w:val="22"/>
              </w:rPr>
            </w:pPr>
            <w:r w:rsidRPr="00D30CA9">
              <w:rPr>
                <w:b/>
                <w:bCs/>
                <w:sz w:val="22"/>
              </w:rPr>
              <w:t>$</w:t>
            </w:r>
            <w:r w:rsidRPr="00D30CA9">
              <w:rPr>
                <w:b/>
                <w:sz w:val="22"/>
              </w:rPr>
              <w:t>10.00</w:t>
            </w:r>
            <w:r w:rsidRPr="00D30CA9">
              <w:rPr>
                <w:sz w:val="22"/>
              </w:rPr>
              <w:t xml:space="preserve"> per hour</w:t>
            </w:r>
          </w:p>
          <w:p w14:paraId="6C156884" w14:textId="59515F7D" w:rsidR="000D58C0" w:rsidRPr="00D30CA9" w:rsidRDefault="00196AF3" w:rsidP="00D30CA9">
            <w:pPr>
              <w:widowControl w:val="0"/>
              <w:spacing w:before="40" w:after="40"/>
              <w:ind w:left="360" w:right="-270"/>
              <w:jc w:val="both"/>
              <w:rPr>
                <w:sz w:val="22"/>
              </w:rPr>
            </w:pPr>
            <w:r w:rsidRPr="00D30CA9">
              <w:rPr>
                <w:b/>
                <w:bCs/>
                <w:sz w:val="22"/>
              </w:rPr>
              <w:t xml:space="preserve">$34.00 </w:t>
            </w:r>
            <w:r w:rsidRPr="00D30CA9">
              <w:rPr>
                <w:sz w:val="22"/>
              </w:rPr>
              <w:t>for 4-hour block</w:t>
            </w:r>
          </w:p>
          <w:p w14:paraId="4E14958D" w14:textId="185766F4" w:rsidR="00196AF3" w:rsidRPr="00D30CA9" w:rsidRDefault="00196AF3" w:rsidP="00D30CA9">
            <w:pPr>
              <w:widowControl w:val="0"/>
              <w:spacing w:before="40" w:after="40"/>
              <w:ind w:left="360" w:right="-270"/>
              <w:jc w:val="both"/>
              <w:rPr>
                <w:sz w:val="22"/>
              </w:rPr>
            </w:pPr>
            <w:r w:rsidRPr="00D30CA9">
              <w:rPr>
                <w:b/>
                <w:bCs/>
                <w:sz w:val="22"/>
              </w:rPr>
              <w:t xml:space="preserve">$65.00 </w:t>
            </w:r>
            <w:r w:rsidRPr="00D30CA9">
              <w:rPr>
                <w:sz w:val="22"/>
              </w:rPr>
              <w:t>for 8-hour block</w:t>
            </w:r>
          </w:p>
        </w:tc>
      </w:tr>
      <w:tr w:rsidR="00382B01" w14:paraId="5E2FC603" w14:textId="77777777" w:rsidTr="00382B01">
        <w:trPr>
          <w:trHeight w:val="368"/>
        </w:trPr>
        <w:tc>
          <w:tcPr>
            <w:tcW w:w="4590" w:type="dxa"/>
            <w:tcBorders>
              <w:top w:val="single" w:sz="4" w:space="0" w:color="auto"/>
              <w:bottom w:val="single" w:sz="4" w:space="0" w:color="auto"/>
            </w:tcBorders>
            <w:vAlign w:val="center"/>
          </w:tcPr>
          <w:p w14:paraId="35E4BA1C" w14:textId="77777777" w:rsidR="00382B01" w:rsidRPr="00E36F3B" w:rsidRDefault="00382B01" w:rsidP="00D30CA9">
            <w:pPr>
              <w:widowControl w:val="0"/>
              <w:spacing w:before="40" w:after="40"/>
              <w:ind w:right="-270"/>
              <w:rPr>
                <w:b/>
                <w:bCs/>
                <w:sz w:val="22"/>
              </w:rPr>
            </w:pPr>
            <w:r w:rsidRPr="00E36F3B">
              <w:rPr>
                <w:b/>
                <w:bCs/>
                <w:sz w:val="22"/>
              </w:rPr>
              <w:t>Audley Branch</w:t>
            </w:r>
          </w:p>
        </w:tc>
        <w:tc>
          <w:tcPr>
            <w:tcW w:w="5040" w:type="dxa"/>
            <w:tcBorders>
              <w:top w:val="single" w:sz="4" w:space="0" w:color="auto"/>
              <w:bottom w:val="single" w:sz="4" w:space="0" w:color="auto"/>
            </w:tcBorders>
            <w:vAlign w:val="center"/>
          </w:tcPr>
          <w:p w14:paraId="2CF8C1CE" w14:textId="7B0625CA" w:rsidR="00382B01" w:rsidRPr="00D30CA9" w:rsidRDefault="00382B01" w:rsidP="00D30CA9">
            <w:pPr>
              <w:widowControl w:val="0"/>
              <w:spacing w:before="40" w:after="40"/>
              <w:ind w:left="360" w:right="-270"/>
              <w:jc w:val="center"/>
              <w:rPr>
                <w:b/>
                <w:bCs/>
                <w:sz w:val="22"/>
              </w:rPr>
            </w:pPr>
          </w:p>
        </w:tc>
      </w:tr>
      <w:tr w:rsidR="00196AF3" w14:paraId="1455159B" w14:textId="77777777" w:rsidTr="00E514A5">
        <w:trPr>
          <w:trHeight w:val="350"/>
        </w:trPr>
        <w:tc>
          <w:tcPr>
            <w:tcW w:w="4590" w:type="dxa"/>
            <w:tcBorders>
              <w:top w:val="single" w:sz="4" w:space="0" w:color="auto"/>
              <w:bottom w:val="single" w:sz="4" w:space="0" w:color="auto"/>
              <w:right w:val="single" w:sz="4" w:space="0" w:color="auto"/>
            </w:tcBorders>
            <w:vAlign w:val="center"/>
          </w:tcPr>
          <w:p w14:paraId="69CC5A8C" w14:textId="77777777" w:rsidR="00196AF3" w:rsidRPr="00405071" w:rsidRDefault="00196AF3" w:rsidP="009744C6">
            <w:pPr>
              <w:widowControl w:val="0"/>
              <w:spacing w:before="40" w:after="40"/>
              <w:ind w:right="72"/>
              <w:rPr>
                <w:sz w:val="22"/>
              </w:rPr>
            </w:pPr>
            <w:r>
              <w:rPr>
                <w:sz w:val="22"/>
              </w:rPr>
              <w:t>Audley Multipurpose Room 40 capacity</w:t>
            </w:r>
          </w:p>
        </w:tc>
        <w:tc>
          <w:tcPr>
            <w:tcW w:w="5040" w:type="dxa"/>
            <w:tcBorders>
              <w:top w:val="single" w:sz="4" w:space="0" w:color="auto"/>
              <w:left w:val="single" w:sz="4" w:space="0" w:color="auto"/>
              <w:bottom w:val="single" w:sz="4" w:space="0" w:color="auto"/>
            </w:tcBorders>
            <w:vAlign w:val="center"/>
          </w:tcPr>
          <w:p w14:paraId="39FC2AD5" w14:textId="30DF74B5" w:rsidR="000D58C0" w:rsidRPr="00D30CA9" w:rsidRDefault="00196AF3" w:rsidP="00D30CA9">
            <w:pPr>
              <w:widowControl w:val="0"/>
              <w:spacing w:before="40" w:after="40"/>
              <w:ind w:left="360" w:right="72"/>
              <w:rPr>
                <w:sz w:val="22"/>
              </w:rPr>
            </w:pPr>
            <w:r w:rsidRPr="00D30CA9">
              <w:rPr>
                <w:b/>
                <w:bCs/>
                <w:sz w:val="22"/>
              </w:rPr>
              <w:t xml:space="preserve">$80.00 </w:t>
            </w:r>
            <w:r w:rsidRPr="00D30CA9">
              <w:rPr>
                <w:sz w:val="22"/>
              </w:rPr>
              <w:t>for 4 hours</w:t>
            </w:r>
          </w:p>
          <w:p w14:paraId="40AB4692" w14:textId="499B9A13" w:rsidR="000D58C0" w:rsidRPr="00D30CA9" w:rsidRDefault="00196AF3" w:rsidP="00D30CA9">
            <w:pPr>
              <w:widowControl w:val="0"/>
              <w:spacing w:before="40" w:after="40"/>
              <w:ind w:left="360" w:right="72"/>
              <w:rPr>
                <w:b/>
                <w:bCs/>
                <w:sz w:val="22"/>
              </w:rPr>
            </w:pPr>
            <w:r w:rsidRPr="00D30CA9">
              <w:rPr>
                <w:b/>
                <w:bCs/>
                <w:sz w:val="22"/>
              </w:rPr>
              <w:t xml:space="preserve">$160.00 </w:t>
            </w:r>
            <w:r w:rsidRPr="00D30CA9">
              <w:rPr>
                <w:sz w:val="22"/>
              </w:rPr>
              <w:t>for 8 hours</w:t>
            </w:r>
          </w:p>
          <w:p w14:paraId="5FBA978E" w14:textId="56EC41F5" w:rsidR="00196AF3" w:rsidRPr="00D30CA9" w:rsidRDefault="00196AF3" w:rsidP="00D30CA9">
            <w:pPr>
              <w:widowControl w:val="0"/>
              <w:spacing w:before="40" w:after="40"/>
              <w:ind w:left="360" w:right="72"/>
              <w:rPr>
                <w:b/>
                <w:bCs/>
                <w:sz w:val="22"/>
              </w:rPr>
            </w:pPr>
            <w:r w:rsidRPr="00D30CA9">
              <w:rPr>
                <w:b/>
                <w:bCs/>
                <w:sz w:val="22"/>
              </w:rPr>
              <w:t xml:space="preserve">$25.00 </w:t>
            </w:r>
            <w:r w:rsidRPr="00D30CA9">
              <w:rPr>
                <w:bCs/>
                <w:sz w:val="22"/>
              </w:rPr>
              <w:t>per hour for each subsequent hour, or part therein</w:t>
            </w:r>
          </w:p>
        </w:tc>
      </w:tr>
    </w:tbl>
    <w:p w14:paraId="0850B681" w14:textId="2AE00788" w:rsidR="00561E89" w:rsidRPr="00CA374E" w:rsidRDefault="00561E89" w:rsidP="00F023D8">
      <w:pPr>
        <w:pStyle w:val="Heading2"/>
        <w:rPr>
          <w:b/>
          <w:bCs/>
        </w:rPr>
      </w:pPr>
      <w:r w:rsidRPr="00CA374E">
        <w:rPr>
          <w:b/>
          <w:bCs/>
        </w:rPr>
        <w:t>Schedule B: Liability Insurance Fees</w:t>
      </w:r>
    </w:p>
    <w:p w14:paraId="3C02B576" w14:textId="08EDD1F3" w:rsidR="00296992" w:rsidRPr="00296992" w:rsidRDefault="00EA6989" w:rsidP="00D30CA9">
      <w:r>
        <w:t>Fees are subject to change based on rates set by the M</w:t>
      </w:r>
      <w:r w:rsidRPr="007977EB">
        <w:t>unicipality’s Facility Users Insurance</w:t>
      </w:r>
      <w:r w:rsidR="0073106D">
        <w:t xml:space="preserve"> and </w:t>
      </w:r>
      <w:proofErr w:type="gramStart"/>
      <w:r w:rsidR="001C6232">
        <w:t>limit</w:t>
      </w:r>
      <w:proofErr w:type="gramEnd"/>
      <w:r w:rsidR="001C6232">
        <w:t xml:space="preserve"> level required based on</w:t>
      </w:r>
      <w:r w:rsidR="009928BC">
        <w:t xml:space="preserve"> risk associated with rental activity</w:t>
      </w:r>
      <w:r>
        <w:t xml:space="preserve">. </w:t>
      </w:r>
    </w:p>
    <w:p w14:paraId="07BF30AF" w14:textId="3B011B0F" w:rsidR="00243F7E" w:rsidRPr="00E02050" w:rsidRDefault="00A140EA" w:rsidP="007C696D">
      <w:pPr>
        <w:pStyle w:val="Heading3"/>
        <w:ind w:left="1620" w:hanging="900"/>
      </w:pPr>
      <w:r w:rsidRPr="00E02050">
        <w:lastRenderedPageBreak/>
        <w:t>Non-Sporting Events: Meeting, seminars, workshops</w:t>
      </w:r>
      <w:r w:rsidR="009F53EF" w:rsidRPr="00E02050">
        <w:t xml:space="preserve"> (no alcohol served)</w:t>
      </w:r>
    </w:p>
    <w:tbl>
      <w:tblPr>
        <w:tblStyle w:val="TableGrid"/>
        <w:tblW w:w="9630" w:type="dxa"/>
        <w:tblInd w:w="108" w:type="dxa"/>
        <w:tblBorders>
          <w:top w:val="double" w:sz="4" w:space="0" w:color="auto"/>
          <w:left w:val="double" w:sz="4" w:space="0" w:color="auto"/>
          <w:bottom w:val="double" w:sz="4" w:space="0" w:color="auto"/>
          <w:right w:val="double" w:sz="4" w:space="0" w:color="auto"/>
          <w:insideH w:val="dotted" w:sz="6" w:space="0" w:color="000000"/>
          <w:insideV w:val="dotted" w:sz="6" w:space="0" w:color="000000"/>
        </w:tblBorders>
        <w:tblLook w:val="04A0" w:firstRow="1" w:lastRow="0" w:firstColumn="1" w:lastColumn="0" w:noHBand="0" w:noVBand="1"/>
      </w:tblPr>
      <w:tblGrid>
        <w:gridCol w:w="4590"/>
        <w:gridCol w:w="5040"/>
      </w:tblGrid>
      <w:tr w:rsidR="00AD4F17" w:rsidRPr="00E36F3B" w14:paraId="7A29C215" w14:textId="77777777">
        <w:tc>
          <w:tcPr>
            <w:tcW w:w="4590" w:type="dxa"/>
            <w:tcBorders>
              <w:top w:val="dotted" w:sz="6" w:space="0" w:color="000000"/>
              <w:bottom w:val="single" w:sz="4" w:space="0" w:color="auto"/>
            </w:tcBorders>
            <w:vAlign w:val="center"/>
          </w:tcPr>
          <w:p w14:paraId="3842187B" w14:textId="77777777" w:rsidR="00AD4F17" w:rsidRPr="00E36F3B" w:rsidRDefault="00AD4F17" w:rsidP="00D30CA9">
            <w:pPr>
              <w:widowControl w:val="0"/>
              <w:spacing w:before="40" w:after="40"/>
              <w:ind w:right="72"/>
              <w:rPr>
                <w:b/>
                <w:bCs/>
                <w:sz w:val="22"/>
              </w:rPr>
            </w:pPr>
            <w:r w:rsidRPr="00E36F3B">
              <w:rPr>
                <w:b/>
                <w:bCs/>
                <w:sz w:val="22"/>
              </w:rPr>
              <w:t>Main Branch</w:t>
            </w:r>
          </w:p>
        </w:tc>
        <w:tc>
          <w:tcPr>
            <w:tcW w:w="5040" w:type="dxa"/>
            <w:tcBorders>
              <w:top w:val="dotted" w:sz="6" w:space="0" w:color="000000"/>
              <w:bottom w:val="single" w:sz="4" w:space="0" w:color="auto"/>
            </w:tcBorders>
            <w:vAlign w:val="center"/>
          </w:tcPr>
          <w:p w14:paraId="5AB202FE" w14:textId="2543A676" w:rsidR="00AD4F17" w:rsidRPr="00E36F3B" w:rsidRDefault="008179D8" w:rsidP="00D30CA9">
            <w:pPr>
              <w:widowControl w:val="0"/>
              <w:spacing w:before="40" w:after="40"/>
              <w:ind w:right="72"/>
              <w:rPr>
                <w:b/>
                <w:bCs/>
                <w:sz w:val="22"/>
              </w:rPr>
            </w:pPr>
            <w:r>
              <w:rPr>
                <w:b/>
                <w:bCs/>
                <w:sz w:val="22"/>
              </w:rPr>
              <w:t>Rate</w:t>
            </w:r>
            <w:r w:rsidR="002F07AD">
              <w:rPr>
                <w:b/>
                <w:bCs/>
                <w:sz w:val="22"/>
              </w:rPr>
              <w:t xml:space="preserve"> $2,000,000 limit </w:t>
            </w:r>
            <w:r w:rsidR="0043775E">
              <w:rPr>
                <w:b/>
                <w:bCs/>
                <w:sz w:val="22"/>
              </w:rPr>
              <w:t>per single meeting, not to exceed 8 hours</w:t>
            </w:r>
          </w:p>
        </w:tc>
      </w:tr>
      <w:tr w:rsidR="00AD4F17" w:rsidRPr="00CF4686" w14:paraId="19855AD6" w14:textId="77777777">
        <w:tc>
          <w:tcPr>
            <w:tcW w:w="4590" w:type="dxa"/>
            <w:tcBorders>
              <w:top w:val="dotted" w:sz="6" w:space="0" w:color="000000"/>
              <w:bottom w:val="single" w:sz="4" w:space="0" w:color="auto"/>
              <w:right w:val="single" w:sz="4" w:space="0" w:color="auto"/>
            </w:tcBorders>
            <w:vAlign w:val="center"/>
          </w:tcPr>
          <w:p w14:paraId="2F078A7A" w14:textId="00C5C3C8" w:rsidR="00AD4F17" w:rsidRPr="00CF4686" w:rsidRDefault="00AD4F17" w:rsidP="00D30CA9">
            <w:pPr>
              <w:widowControl w:val="0"/>
              <w:spacing w:before="40" w:after="40"/>
              <w:ind w:right="-270"/>
              <w:rPr>
                <w:sz w:val="22"/>
              </w:rPr>
            </w:pPr>
            <w:r w:rsidRPr="00CF4686">
              <w:rPr>
                <w:sz w:val="22"/>
              </w:rPr>
              <w:t xml:space="preserve">Rotary Room (full) </w:t>
            </w:r>
            <w:r w:rsidR="00EF75D8">
              <w:rPr>
                <w:sz w:val="22"/>
              </w:rPr>
              <w:t xml:space="preserve">- </w:t>
            </w:r>
            <w:r>
              <w:rPr>
                <w:sz w:val="22"/>
              </w:rPr>
              <w:t>125</w:t>
            </w:r>
            <w:r w:rsidRPr="001B0A7F">
              <w:rPr>
                <w:sz w:val="22"/>
              </w:rPr>
              <w:t xml:space="preserve"> capacity</w:t>
            </w:r>
            <w:r w:rsidRPr="00CF4686">
              <w:rPr>
                <w:sz w:val="22"/>
              </w:rPr>
              <w:t xml:space="preserve"> </w:t>
            </w:r>
          </w:p>
          <w:p w14:paraId="4F58450F" w14:textId="77777777" w:rsidR="00AD4F17" w:rsidRPr="00CF4686" w:rsidRDefault="00AD4F17" w:rsidP="00D30CA9">
            <w:pPr>
              <w:widowControl w:val="0"/>
              <w:spacing w:before="40" w:after="40"/>
              <w:ind w:right="-270"/>
              <w:rPr>
                <w:sz w:val="22"/>
              </w:rPr>
            </w:pPr>
          </w:p>
        </w:tc>
        <w:tc>
          <w:tcPr>
            <w:tcW w:w="5040" w:type="dxa"/>
            <w:tcBorders>
              <w:top w:val="dotted" w:sz="6" w:space="0" w:color="000000"/>
              <w:left w:val="single" w:sz="4" w:space="0" w:color="auto"/>
              <w:bottom w:val="single" w:sz="4" w:space="0" w:color="auto"/>
            </w:tcBorders>
            <w:vAlign w:val="center"/>
          </w:tcPr>
          <w:p w14:paraId="1F584CC1" w14:textId="2076D2BA" w:rsidR="00AD4F17" w:rsidRPr="00D30CA9" w:rsidRDefault="002D01F4" w:rsidP="0068473E">
            <w:pPr>
              <w:widowControl w:val="0"/>
              <w:spacing w:before="40" w:after="40"/>
              <w:ind w:right="72"/>
              <w:rPr>
                <w:sz w:val="22"/>
              </w:rPr>
            </w:pPr>
            <w:r w:rsidRPr="00D30CA9">
              <w:rPr>
                <w:sz w:val="22"/>
              </w:rPr>
              <w:t>$3.57 per meeting</w:t>
            </w:r>
          </w:p>
        </w:tc>
      </w:tr>
      <w:tr w:rsidR="00AD4F17" w:rsidRPr="00CF4686" w14:paraId="4E4A56BA" w14:textId="77777777" w:rsidTr="00D30CA9">
        <w:trPr>
          <w:trHeight w:val="683"/>
        </w:trPr>
        <w:tc>
          <w:tcPr>
            <w:tcW w:w="4590" w:type="dxa"/>
            <w:tcBorders>
              <w:top w:val="single" w:sz="4" w:space="0" w:color="auto"/>
              <w:bottom w:val="single" w:sz="4" w:space="0" w:color="auto"/>
              <w:right w:val="single" w:sz="4" w:space="0" w:color="auto"/>
            </w:tcBorders>
            <w:vAlign w:val="center"/>
          </w:tcPr>
          <w:p w14:paraId="7D190219" w14:textId="5E16FEF6" w:rsidR="00AD4F17" w:rsidRPr="00CF4686" w:rsidRDefault="00AD4F17" w:rsidP="00D30CA9">
            <w:pPr>
              <w:widowControl w:val="0"/>
              <w:spacing w:before="40" w:after="40"/>
              <w:ind w:right="-270"/>
              <w:rPr>
                <w:sz w:val="22"/>
              </w:rPr>
            </w:pPr>
            <w:r w:rsidRPr="00CF4686">
              <w:rPr>
                <w:sz w:val="22"/>
              </w:rPr>
              <w:t>Rotary Room</w:t>
            </w:r>
            <w:r>
              <w:rPr>
                <w:sz w:val="22"/>
              </w:rPr>
              <w:t xml:space="preserve"> A</w:t>
            </w:r>
            <w:r w:rsidR="009744C6">
              <w:rPr>
                <w:sz w:val="22"/>
              </w:rPr>
              <w:t xml:space="preserve"> (with kitchen)</w:t>
            </w:r>
            <w:r w:rsidRPr="00CF4686">
              <w:rPr>
                <w:sz w:val="22"/>
              </w:rPr>
              <w:t xml:space="preserve"> </w:t>
            </w:r>
            <w:r>
              <w:rPr>
                <w:sz w:val="22"/>
              </w:rPr>
              <w:t>- 65</w:t>
            </w:r>
            <w:r w:rsidRPr="001B0A7F">
              <w:rPr>
                <w:sz w:val="22"/>
              </w:rPr>
              <w:t xml:space="preserve"> capacity</w:t>
            </w:r>
            <w:r w:rsidRPr="00CF4686">
              <w:rPr>
                <w:sz w:val="22"/>
              </w:rPr>
              <w:t xml:space="preserve"> </w:t>
            </w:r>
          </w:p>
        </w:tc>
        <w:tc>
          <w:tcPr>
            <w:tcW w:w="5040" w:type="dxa"/>
            <w:tcBorders>
              <w:top w:val="single" w:sz="4" w:space="0" w:color="auto"/>
              <w:left w:val="single" w:sz="4" w:space="0" w:color="auto"/>
              <w:bottom w:val="single" w:sz="4" w:space="0" w:color="auto"/>
            </w:tcBorders>
            <w:vAlign w:val="center"/>
          </w:tcPr>
          <w:p w14:paraId="30808A67" w14:textId="43305AD6" w:rsidR="00AD4F17" w:rsidRPr="00D30CA9" w:rsidRDefault="002D01F4" w:rsidP="0068473E">
            <w:pPr>
              <w:widowControl w:val="0"/>
              <w:spacing w:before="40" w:after="40"/>
              <w:ind w:right="72"/>
              <w:rPr>
                <w:sz w:val="22"/>
              </w:rPr>
            </w:pPr>
            <w:r w:rsidRPr="00D30CA9">
              <w:rPr>
                <w:sz w:val="22"/>
              </w:rPr>
              <w:t>$</w:t>
            </w:r>
            <w:r>
              <w:rPr>
                <w:sz w:val="22"/>
              </w:rPr>
              <w:t>2.10 per meeting</w:t>
            </w:r>
          </w:p>
        </w:tc>
      </w:tr>
      <w:tr w:rsidR="00AD4F17" w:rsidRPr="00CF4686" w14:paraId="2A6E1CD1" w14:textId="77777777">
        <w:tc>
          <w:tcPr>
            <w:tcW w:w="4590" w:type="dxa"/>
            <w:tcBorders>
              <w:top w:val="single" w:sz="4" w:space="0" w:color="auto"/>
              <w:bottom w:val="single" w:sz="4" w:space="0" w:color="auto"/>
              <w:right w:val="single" w:sz="4" w:space="0" w:color="auto"/>
            </w:tcBorders>
            <w:vAlign w:val="center"/>
          </w:tcPr>
          <w:p w14:paraId="085327A8" w14:textId="7A9D0C0B" w:rsidR="00AD4F17" w:rsidRPr="00CF4686" w:rsidRDefault="00AD4F17" w:rsidP="00D30CA9">
            <w:pPr>
              <w:widowControl w:val="0"/>
              <w:spacing w:before="40" w:after="40"/>
              <w:ind w:right="162"/>
              <w:rPr>
                <w:sz w:val="22"/>
              </w:rPr>
            </w:pPr>
            <w:r w:rsidRPr="00CF4686">
              <w:rPr>
                <w:sz w:val="22"/>
              </w:rPr>
              <w:t xml:space="preserve">Rotary Room </w:t>
            </w:r>
            <w:r>
              <w:rPr>
                <w:sz w:val="22"/>
              </w:rPr>
              <w:t>B</w:t>
            </w:r>
            <w:r w:rsidR="009744C6">
              <w:rPr>
                <w:sz w:val="22"/>
              </w:rPr>
              <w:t xml:space="preserve"> (without kitchen)</w:t>
            </w:r>
            <w:r>
              <w:rPr>
                <w:sz w:val="22"/>
              </w:rPr>
              <w:t xml:space="preserve"> - 60</w:t>
            </w:r>
            <w:r w:rsidRPr="001B0A7F">
              <w:rPr>
                <w:sz w:val="22"/>
              </w:rPr>
              <w:t xml:space="preserve"> capacity</w:t>
            </w:r>
            <w:r w:rsidRPr="00CF4686">
              <w:rPr>
                <w:sz w:val="22"/>
              </w:rPr>
              <w:t xml:space="preserve"> </w:t>
            </w:r>
          </w:p>
        </w:tc>
        <w:tc>
          <w:tcPr>
            <w:tcW w:w="5040" w:type="dxa"/>
            <w:tcBorders>
              <w:top w:val="single" w:sz="4" w:space="0" w:color="auto"/>
              <w:left w:val="single" w:sz="4" w:space="0" w:color="auto"/>
              <w:bottom w:val="single" w:sz="4" w:space="0" w:color="auto"/>
            </w:tcBorders>
            <w:vAlign w:val="center"/>
          </w:tcPr>
          <w:p w14:paraId="1D56EA7A" w14:textId="24A2FA28" w:rsidR="00AD4F17" w:rsidRPr="00CF4686" w:rsidRDefault="002D01F4" w:rsidP="0068473E">
            <w:pPr>
              <w:widowControl w:val="0"/>
              <w:spacing w:before="40" w:after="40"/>
              <w:ind w:right="72"/>
              <w:rPr>
                <w:strike/>
                <w:sz w:val="22"/>
              </w:rPr>
            </w:pPr>
            <w:r w:rsidRPr="002C0D9D">
              <w:rPr>
                <w:sz w:val="22"/>
              </w:rPr>
              <w:t>$</w:t>
            </w:r>
            <w:r>
              <w:rPr>
                <w:sz w:val="22"/>
              </w:rPr>
              <w:t>2.10 per meeting</w:t>
            </w:r>
          </w:p>
        </w:tc>
      </w:tr>
      <w:tr w:rsidR="00AD4F17" w:rsidRPr="00405071" w14:paraId="7CD9E101" w14:textId="77777777" w:rsidTr="00D30CA9">
        <w:trPr>
          <w:trHeight w:val="557"/>
        </w:trPr>
        <w:tc>
          <w:tcPr>
            <w:tcW w:w="4590" w:type="dxa"/>
            <w:tcBorders>
              <w:top w:val="single" w:sz="4" w:space="0" w:color="auto"/>
              <w:bottom w:val="single" w:sz="4" w:space="0" w:color="auto"/>
              <w:right w:val="single" w:sz="4" w:space="0" w:color="auto"/>
            </w:tcBorders>
            <w:vAlign w:val="center"/>
          </w:tcPr>
          <w:p w14:paraId="5D54573D" w14:textId="77777777" w:rsidR="00AD4F17" w:rsidRPr="00405071" w:rsidRDefault="00AD4F17" w:rsidP="009744C6">
            <w:pPr>
              <w:widowControl w:val="0"/>
              <w:spacing w:before="40" w:after="40"/>
              <w:ind w:right="72"/>
              <w:rPr>
                <w:sz w:val="22"/>
              </w:rPr>
            </w:pPr>
            <w:r w:rsidRPr="00405071">
              <w:rPr>
                <w:sz w:val="22"/>
              </w:rPr>
              <w:t xml:space="preserve">Meeting Room </w:t>
            </w:r>
            <w:r>
              <w:rPr>
                <w:sz w:val="22"/>
              </w:rPr>
              <w:t>D - 8</w:t>
            </w:r>
            <w:r w:rsidRPr="00405071">
              <w:rPr>
                <w:sz w:val="22"/>
              </w:rPr>
              <w:t xml:space="preserve"> capacity</w:t>
            </w:r>
          </w:p>
        </w:tc>
        <w:tc>
          <w:tcPr>
            <w:tcW w:w="5040" w:type="dxa"/>
            <w:tcBorders>
              <w:top w:val="single" w:sz="4" w:space="0" w:color="auto"/>
              <w:left w:val="single" w:sz="4" w:space="0" w:color="auto"/>
              <w:bottom w:val="single" w:sz="4" w:space="0" w:color="auto"/>
            </w:tcBorders>
            <w:vAlign w:val="center"/>
          </w:tcPr>
          <w:p w14:paraId="2D284488" w14:textId="34C334EE" w:rsidR="00AD4F17" w:rsidRPr="00405071" w:rsidRDefault="002D01F4" w:rsidP="00D30CA9">
            <w:pPr>
              <w:widowControl w:val="0"/>
              <w:spacing w:before="40" w:after="40"/>
              <w:ind w:right="-270"/>
              <w:rPr>
                <w:sz w:val="22"/>
              </w:rPr>
            </w:pPr>
            <w:r w:rsidRPr="002C0D9D">
              <w:rPr>
                <w:sz w:val="22"/>
              </w:rPr>
              <w:t>$</w:t>
            </w:r>
            <w:r>
              <w:rPr>
                <w:sz w:val="22"/>
              </w:rPr>
              <w:t>2.10 per meeting</w:t>
            </w:r>
          </w:p>
        </w:tc>
      </w:tr>
      <w:tr w:rsidR="00AD4F17" w:rsidRPr="00E36F3B" w14:paraId="3BA1994E" w14:textId="77777777">
        <w:trPr>
          <w:trHeight w:val="368"/>
        </w:trPr>
        <w:tc>
          <w:tcPr>
            <w:tcW w:w="4590" w:type="dxa"/>
            <w:tcBorders>
              <w:top w:val="single" w:sz="4" w:space="0" w:color="auto"/>
              <w:bottom w:val="single" w:sz="4" w:space="0" w:color="auto"/>
            </w:tcBorders>
            <w:vAlign w:val="center"/>
          </w:tcPr>
          <w:p w14:paraId="4D99EE21" w14:textId="77777777" w:rsidR="00AD4F17" w:rsidRPr="00E36F3B" w:rsidRDefault="00AD4F17" w:rsidP="00D30CA9">
            <w:pPr>
              <w:widowControl w:val="0"/>
              <w:spacing w:before="40" w:after="40"/>
              <w:ind w:right="-270"/>
              <w:rPr>
                <w:b/>
                <w:bCs/>
                <w:sz w:val="22"/>
              </w:rPr>
            </w:pPr>
            <w:r w:rsidRPr="00E36F3B">
              <w:rPr>
                <w:b/>
                <w:bCs/>
                <w:sz w:val="22"/>
              </w:rPr>
              <w:t>Audley Branch</w:t>
            </w:r>
          </w:p>
        </w:tc>
        <w:tc>
          <w:tcPr>
            <w:tcW w:w="5040" w:type="dxa"/>
            <w:tcBorders>
              <w:top w:val="single" w:sz="4" w:space="0" w:color="auto"/>
              <w:bottom w:val="single" w:sz="4" w:space="0" w:color="auto"/>
            </w:tcBorders>
            <w:vAlign w:val="center"/>
          </w:tcPr>
          <w:p w14:paraId="2551511D" w14:textId="77777777" w:rsidR="00AD4F17" w:rsidRPr="00E36F3B" w:rsidRDefault="00AD4F17" w:rsidP="00D30CA9">
            <w:pPr>
              <w:widowControl w:val="0"/>
              <w:spacing w:before="40" w:after="40"/>
              <w:ind w:right="-270"/>
              <w:rPr>
                <w:b/>
                <w:bCs/>
                <w:sz w:val="22"/>
              </w:rPr>
            </w:pPr>
          </w:p>
        </w:tc>
      </w:tr>
      <w:tr w:rsidR="00AD4F17" w:rsidRPr="00801BDA" w14:paraId="15D2F80E" w14:textId="77777777" w:rsidTr="00D30CA9">
        <w:trPr>
          <w:trHeight w:val="692"/>
        </w:trPr>
        <w:tc>
          <w:tcPr>
            <w:tcW w:w="4590" w:type="dxa"/>
            <w:tcBorders>
              <w:top w:val="single" w:sz="4" w:space="0" w:color="auto"/>
              <w:bottom w:val="single" w:sz="4" w:space="0" w:color="auto"/>
              <w:right w:val="single" w:sz="4" w:space="0" w:color="auto"/>
            </w:tcBorders>
            <w:vAlign w:val="center"/>
          </w:tcPr>
          <w:p w14:paraId="41832206" w14:textId="4BD80324" w:rsidR="00AD4F17" w:rsidRPr="00405071" w:rsidRDefault="00AD4F17" w:rsidP="009744C6">
            <w:pPr>
              <w:widowControl w:val="0"/>
              <w:spacing w:before="40" w:after="40"/>
              <w:ind w:right="72"/>
              <w:rPr>
                <w:sz w:val="22"/>
              </w:rPr>
            </w:pPr>
            <w:r>
              <w:rPr>
                <w:sz w:val="22"/>
              </w:rPr>
              <w:t xml:space="preserve">Audley Multipurpose Room </w:t>
            </w:r>
            <w:r w:rsidR="000C5569">
              <w:rPr>
                <w:sz w:val="22"/>
              </w:rPr>
              <w:t xml:space="preserve">- </w:t>
            </w:r>
            <w:r>
              <w:rPr>
                <w:sz w:val="22"/>
              </w:rPr>
              <w:t>40 capacity</w:t>
            </w:r>
          </w:p>
        </w:tc>
        <w:tc>
          <w:tcPr>
            <w:tcW w:w="5040" w:type="dxa"/>
            <w:tcBorders>
              <w:top w:val="single" w:sz="4" w:space="0" w:color="auto"/>
              <w:left w:val="single" w:sz="4" w:space="0" w:color="auto"/>
              <w:bottom w:val="single" w:sz="4" w:space="0" w:color="auto"/>
            </w:tcBorders>
            <w:vAlign w:val="center"/>
          </w:tcPr>
          <w:p w14:paraId="5EBD0E1B" w14:textId="17B15BD7" w:rsidR="00AD4F17" w:rsidRPr="00801BDA" w:rsidRDefault="002D01F4" w:rsidP="0068473E">
            <w:pPr>
              <w:widowControl w:val="0"/>
              <w:spacing w:before="40" w:after="40"/>
              <w:ind w:right="72"/>
              <w:rPr>
                <w:b/>
                <w:bCs/>
                <w:sz w:val="22"/>
              </w:rPr>
            </w:pPr>
            <w:r w:rsidRPr="002C0D9D">
              <w:rPr>
                <w:sz w:val="22"/>
              </w:rPr>
              <w:t>$</w:t>
            </w:r>
            <w:r>
              <w:rPr>
                <w:sz w:val="22"/>
              </w:rPr>
              <w:t>2.10 per meeting</w:t>
            </w:r>
          </w:p>
        </w:tc>
      </w:tr>
    </w:tbl>
    <w:p w14:paraId="7D180C5D" w14:textId="28A25F7D" w:rsidR="009119FD" w:rsidRDefault="009119FD" w:rsidP="00AD4F17">
      <w:r>
        <w:t>Notes:</w:t>
      </w:r>
    </w:p>
    <w:p w14:paraId="468ED360" w14:textId="4CB8A759" w:rsidR="00043625" w:rsidRDefault="00043625" w:rsidP="00D30CA9">
      <w:pPr>
        <w:pStyle w:val="ListParagraph"/>
        <w:numPr>
          <w:ilvl w:val="0"/>
          <w:numId w:val="13"/>
        </w:numPr>
      </w:pPr>
      <w:r>
        <w:t xml:space="preserve">Should the meeting </w:t>
      </w:r>
      <w:proofErr w:type="gramStart"/>
      <w:r>
        <w:t>exceed</w:t>
      </w:r>
      <w:proofErr w:type="gramEnd"/>
      <w:r>
        <w:t xml:space="preserve"> eight (8) hours, contact the Library to determine </w:t>
      </w:r>
      <w:proofErr w:type="gramStart"/>
      <w:r>
        <w:t>insurance</w:t>
      </w:r>
      <w:proofErr w:type="gramEnd"/>
      <w:r>
        <w:t xml:space="preserve"> rate.</w:t>
      </w:r>
    </w:p>
    <w:p w14:paraId="29F7B770" w14:textId="184B7ACB" w:rsidR="00F61955" w:rsidRPr="00AD4F17" w:rsidRDefault="004D0BE4" w:rsidP="00E514A5">
      <w:pPr>
        <w:pStyle w:val="ListParagraph"/>
        <w:numPr>
          <w:ilvl w:val="0"/>
          <w:numId w:val="13"/>
        </w:numPr>
      </w:pPr>
      <w:r>
        <w:t>Higher risk activities require a $5,000,000 limit.</w:t>
      </w:r>
      <w:r w:rsidR="00DC4AA6">
        <w:t xml:space="preserve"> Contact the Library to determine insurance rates based on individual bookings.</w:t>
      </w:r>
      <w:r>
        <w:t xml:space="preserve"> </w:t>
      </w:r>
    </w:p>
    <w:p w14:paraId="155E0F1D" w14:textId="66E78931" w:rsidR="00ED5832" w:rsidRPr="00D30CA9" w:rsidRDefault="00ED5832" w:rsidP="007C696D">
      <w:pPr>
        <w:pStyle w:val="Heading3"/>
        <w:tabs>
          <w:tab w:val="left" w:pos="1530"/>
        </w:tabs>
      </w:pPr>
      <w:r w:rsidRPr="00D30CA9">
        <w:t xml:space="preserve">Child/Adult parties, </w:t>
      </w:r>
      <w:r w:rsidR="009C257E" w:rsidRPr="00D30CA9">
        <w:t>baby/bridal showers, baptisms, funerals</w:t>
      </w:r>
      <w:r w:rsidR="00E02050">
        <w:t>, etc.</w:t>
      </w:r>
      <w:r w:rsidR="009C257E" w:rsidRPr="00D30CA9">
        <w:t xml:space="preserve"> (no alcohol served)</w:t>
      </w:r>
    </w:p>
    <w:tbl>
      <w:tblPr>
        <w:tblStyle w:val="TableGrid"/>
        <w:tblW w:w="9630" w:type="dxa"/>
        <w:tblInd w:w="108" w:type="dxa"/>
        <w:tblBorders>
          <w:top w:val="double" w:sz="4" w:space="0" w:color="auto"/>
          <w:left w:val="double" w:sz="4" w:space="0" w:color="auto"/>
          <w:bottom w:val="double" w:sz="4" w:space="0" w:color="auto"/>
          <w:right w:val="double" w:sz="4" w:space="0" w:color="auto"/>
          <w:insideH w:val="dotted" w:sz="6" w:space="0" w:color="000000"/>
          <w:insideV w:val="dotted" w:sz="6" w:space="0" w:color="000000"/>
        </w:tblBorders>
        <w:tblLook w:val="04A0" w:firstRow="1" w:lastRow="0" w:firstColumn="1" w:lastColumn="0" w:noHBand="0" w:noVBand="1"/>
      </w:tblPr>
      <w:tblGrid>
        <w:gridCol w:w="4590"/>
        <w:gridCol w:w="5040"/>
      </w:tblGrid>
      <w:tr w:rsidR="009C257E" w:rsidRPr="00E36F3B" w14:paraId="22AFC373" w14:textId="77777777">
        <w:tc>
          <w:tcPr>
            <w:tcW w:w="4590" w:type="dxa"/>
            <w:tcBorders>
              <w:top w:val="dotted" w:sz="6" w:space="0" w:color="000000"/>
              <w:bottom w:val="single" w:sz="4" w:space="0" w:color="auto"/>
            </w:tcBorders>
            <w:vAlign w:val="center"/>
          </w:tcPr>
          <w:p w14:paraId="34767D96" w14:textId="77777777" w:rsidR="009C257E" w:rsidRPr="00E36F3B" w:rsidRDefault="009C257E">
            <w:pPr>
              <w:widowControl w:val="0"/>
              <w:spacing w:before="40" w:after="40"/>
              <w:ind w:right="72"/>
              <w:rPr>
                <w:b/>
                <w:bCs/>
                <w:sz w:val="22"/>
              </w:rPr>
            </w:pPr>
            <w:r w:rsidRPr="00E36F3B">
              <w:rPr>
                <w:b/>
                <w:bCs/>
                <w:sz w:val="22"/>
              </w:rPr>
              <w:t>Main Branch</w:t>
            </w:r>
          </w:p>
        </w:tc>
        <w:tc>
          <w:tcPr>
            <w:tcW w:w="5040" w:type="dxa"/>
            <w:tcBorders>
              <w:top w:val="dotted" w:sz="6" w:space="0" w:color="000000"/>
              <w:bottom w:val="single" w:sz="4" w:space="0" w:color="auto"/>
            </w:tcBorders>
            <w:vAlign w:val="center"/>
          </w:tcPr>
          <w:p w14:paraId="40BCB670" w14:textId="57D295DF" w:rsidR="009C257E" w:rsidRPr="00E36F3B" w:rsidRDefault="009C257E">
            <w:pPr>
              <w:widowControl w:val="0"/>
              <w:spacing w:before="40" w:after="40"/>
              <w:ind w:right="72"/>
              <w:rPr>
                <w:b/>
                <w:bCs/>
                <w:sz w:val="22"/>
              </w:rPr>
            </w:pPr>
            <w:r>
              <w:rPr>
                <w:b/>
                <w:bCs/>
                <w:sz w:val="22"/>
              </w:rPr>
              <w:t>Rate $2,000,000 limit per event</w:t>
            </w:r>
          </w:p>
        </w:tc>
      </w:tr>
      <w:tr w:rsidR="009C257E" w:rsidRPr="00CF4686" w14:paraId="27279D4E" w14:textId="77777777" w:rsidTr="00D30CA9">
        <w:trPr>
          <w:trHeight w:val="453"/>
        </w:trPr>
        <w:tc>
          <w:tcPr>
            <w:tcW w:w="4590" w:type="dxa"/>
            <w:tcBorders>
              <w:top w:val="dotted" w:sz="6" w:space="0" w:color="000000"/>
              <w:bottom w:val="single" w:sz="4" w:space="0" w:color="auto"/>
              <w:right w:val="single" w:sz="4" w:space="0" w:color="auto"/>
            </w:tcBorders>
            <w:vAlign w:val="center"/>
          </w:tcPr>
          <w:p w14:paraId="6769839B" w14:textId="792BC09B" w:rsidR="009C257E" w:rsidRPr="00CF4686" w:rsidRDefault="009C257E" w:rsidP="00D30CA9">
            <w:pPr>
              <w:widowControl w:val="0"/>
              <w:spacing w:before="40" w:after="40"/>
              <w:ind w:right="-270"/>
              <w:rPr>
                <w:sz w:val="22"/>
              </w:rPr>
            </w:pPr>
            <w:r w:rsidRPr="00CF4686">
              <w:rPr>
                <w:sz w:val="22"/>
              </w:rPr>
              <w:t xml:space="preserve">Rotary Room (full) </w:t>
            </w:r>
            <w:r>
              <w:rPr>
                <w:sz w:val="22"/>
              </w:rPr>
              <w:t>125</w:t>
            </w:r>
            <w:r w:rsidRPr="001B0A7F">
              <w:rPr>
                <w:sz w:val="22"/>
              </w:rPr>
              <w:t xml:space="preserve"> capacity</w:t>
            </w:r>
            <w:r w:rsidRPr="00CF4686">
              <w:rPr>
                <w:sz w:val="22"/>
              </w:rPr>
              <w:t xml:space="preserve"> </w:t>
            </w:r>
          </w:p>
        </w:tc>
        <w:tc>
          <w:tcPr>
            <w:tcW w:w="5040" w:type="dxa"/>
            <w:tcBorders>
              <w:top w:val="dotted" w:sz="6" w:space="0" w:color="000000"/>
              <w:left w:val="single" w:sz="4" w:space="0" w:color="auto"/>
              <w:bottom w:val="single" w:sz="4" w:space="0" w:color="auto"/>
            </w:tcBorders>
            <w:vAlign w:val="center"/>
          </w:tcPr>
          <w:p w14:paraId="55EAAE25" w14:textId="2C68C0C5" w:rsidR="009C257E" w:rsidRPr="002C0D9D" w:rsidRDefault="009C257E">
            <w:pPr>
              <w:widowControl w:val="0"/>
              <w:spacing w:before="40" w:after="40"/>
              <w:ind w:right="72"/>
              <w:rPr>
                <w:sz w:val="22"/>
              </w:rPr>
            </w:pPr>
            <w:r w:rsidRPr="002C0D9D">
              <w:rPr>
                <w:sz w:val="22"/>
              </w:rPr>
              <w:t>$</w:t>
            </w:r>
            <w:r w:rsidR="00026775">
              <w:rPr>
                <w:sz w:val="22"/>
              </w:rPr>
              <w:t>35.70</w:t>
            </w:r>
            <w:r w:rsidR="00055DCE">
              <w:rPr>
                <w:sz w:val="22"/>
              </w:rPr>
              <w:t xml:space="preserve"> per event</w:t>
            </w:r>
          </w:p>
        </w:tc>
      </w:tr>
      <w:tr w:rsidR="009C257E" w:rsidRPr="00CF4686" w14:paraId="28C8A523" w14:textId="77777777">
        <w:tc>
          <w:tcPr>
            <w:tcW w:w="4590" w:type="dxa"/>
            <w:tcBorders>
              <w:top w:val="single" w:sz="4" w:space="0" w:color="auto"/>
              <w:bottom w:val="single" w:sz="4" w:space="0" w:color="auto"/>
              <w:right w:val="single" w:sz="4" w:space="0" w:color="auto"/>
            </w:tcBorders>
            <w:vAlign w:val="center"/>
          </w:tcPr>
          <w:p w14:paraId="35CA8756" w14:textId="7924E342" w:rsidR="009C257E" w:rsidRPr="00CF4686" w:rsidRDefault="009C257E" w:rsidP="00D30CA9">
            <w:pPr>
              <w:widowControl w:val="0"/>
              <w:spacing w:before="40" w:after="40"/>
              <w:ind w:right="-270"/>
              <w:rPr>
                <w:sz w:val="22"/>
              </w:rPr>
            </w:pPr>
            <w:r w:rsidRPr="00CF4686">
              <w:rPr>
                <w:sz w:val="22"/>
              </w:rPr>
              <w:t>Rotary Room</w:t>
            </w:r>
            <w:r>
              <w:rPr>
                <w:sz w:val="22"/>
              </w:rPr>
              <w:t xml:space="preserve"> A</w:t>
            </w:r>
            <w:r w:rsidR="009744C6">
              <w:rPr>
                <w:sz w:val="22"/>
              </w:rPr>
              <w:t xml:space="preserve"> (with kitchen)</w:t>
            </w:r>
            <w:r w:rsidRPr="00CF4686">
              <w:rPr>
                <w:sz w:val="22"/>
              </w:rPr>
              <w:t xml:space="preserve"> </w:t>
            </w:r>
            <w:r>
              <w:rPr>
                <w:sz w:val="22"/>
              </w:rPr>
              <w:t>- 65</w:t>
            </w:r>
            <w:r w:rsidRPr="001B0A7F">
              <w:rPr>
                <w:sz w:val="22"/>
              </w:rPr>
              <w:t xml:space="preserve"> capacity</w:t>
            </w:r>
            <w:r w:rsidRPr="00CF4686">
              <w:rPr>
                <w:sz w:val="22"/>
              </w:rPr>
              <w:t xml:space="preserve"> </w:t>
            </w:r>
          </w:p>
          <w:p w14:paraId="35B6CB74" w14:textId="77777777" w:rsidR="009C257E" w:rsidRPr="00CF4686" w:rsidRDefault="009C257E" w:rsidP="00D30CA9">
            <w:pPr>
              <w:widowControl w:val="0"/>
              <w:spacing w:before="40" w:after="40"/>
              <w:ind w:right="-270"/>
              <w:rPr>
                <w:strike/>
                <w:sz w:val="22"/>
              </w:rPr>
            </w:pPr>
          </w:p>
          <w:p w14:paraId="40A7F97B" w14:textId="77777777" w:rsidR="009C257E" w:rsidRPr="00CF4686" w:rsidRDefault="009C257E" w:rsidP="00D30CA9">
            <w:pPr>
              <w:widowControl w:val="0"/>
              <w:spacing w:before="40" w:after="40"/>
              <w:ind w:right="-270"/>
              <w:rPr>
                <w:sz w:val="22"/>
              </w:rPr>
            </w:pPr>
          </w:p>
        </w:tc>
        <w:tc>
          <w:tcPr>
            <w:tcW w:w="5040" w:type="dxa"/>
            <w:tcBorders>
              <w:top w:val="single" w:sz="4" w:space="0" w:color="auto"/>
              <w:left w:val="single" w:sz="4" w:space="0" w:color="auto"/>
              <w:bottom w:val="single" w:sz="4" w:space="0" w:color="auto"/>
            </w:tcBorders>
            <w:vAlign w:val="center"/>
          </w:tcPr>
          <w:p w14:paraId="517B2B94" w14:textId="77777777" w:rsidR="00055DCE" w:rsidRDefault="00055DCE">
            <w:pPr>
              <w:widowControl w:val="0"/>
              <w:spacing w:before="40" w:after="40"/>
              <w:ind w:right="72"/>
              <w:rPr>
                <w:sz w:val="22"/>
              </w:rPr>
            </w:pPr>
            <w:r>
              <w:rPr>
                <w:sz w:val="22"/>
              </w:rPr>
              <w:t>$11.03 per event, up to 4 hours or less</w:t>
            </w:r>
          </w:p>
          <w:p w14:paraId="071AC372" w14:textId="74F84E1D" w:rsidR="009C257E" w:rsidRPr="002C0D9D" w:rsidRDefault="00055DCE">
            <w:pPr>
              <w:widowControl w:val="0"/>
              <w:spacing w:before="40" w:after="40"/>
              <w:ind w:right="72"/>
              <w:rPr>
                <w:sz w:val="22"/>
              </w:rPr>
            </w:pPr>
            <w:r>
              <w:rPr>
                <w:sz w:val="22"/>
              </w:rPr>
              <w:t>$21.00 per event, up to 8 hours or less</w:t>
            </w:r>
            <w:r w:rsidR="00350CBE">
              <w:rPr>
                <w:sz w:val="22"/>
              </w:rPr>
              <w:t xml:space="preserve"> </w:t>
            </w:r>
          </w:p>
        </w:tc>
      </w:tr>
      <w:tr w:rsidR="009C257E" w:rsidRPr="00CF4686" w14:paraId="42EE77AB" w14:textId="77777777">
        <w:tc>
          <w:tcPr>
            <w:tcW w:w="4590" w:type="dxa"/>
            <w:tcBorders>
              <w:top w:val="single" w:sz="4" w:space="0" w:color="auto"/>
              <w:bottom w:val="single" w:sz="4" w:space="0" w:color="auto"/>
              <w:right w:val="single" w:sz="4" w:space="0" w:color="auto"/>
            </w:tcBorders>
            <w:vAlign w:val="center"/>
          </w:tcPr>
          <w:p w14:paraId="3473F673" w14:textId="60887824" w:rsidR="009C257E" w:rsidRPr="00CF4686" w:rsidRDefault="009C257E" w:rsidP="009744C6">
            <w:pPr>
              <w:widowControl w:val="0"/>
              <w:spacing w:before="40" w:after="40"/>
              <w:ind w:right="162"/>
              <w:rPr>
                <w:sz w:val="22"/>
              </w:rPr>
            </w:pPr>
            <w:r w:rsidRPr="00CF4686">
              <w:rPr>
                <w:sz w:val="22"/>
              </w:rPr>
              <w:t xml:space="preserve">Rotary Room </w:t>
            </w:r>
            <w:r>
              <w:rPr>
                <w:sz w:val="22"/>
              </w:rPr>
              <w:t>B</w:t>
            </w:r>
            <w:r w:rsidR="009744C6">
              <w:rPr>
                <w:sz w:val="22"/>
              </w:rPr>
              <w:t xml:space="preserve"> (without kitchen)</w:t>
            </w:r>
            <w:r>
              <w:rPr>
                <w:sz w:val="22"/>
              </w:rPr>
              <w:t xml:space="preserve"> - 60</w:t>
            </w:r>
            <w:r w:rsidRPr="001B0A7F">
              <w:rPr>
                <w:sz w:val="22"/>
              </w:rPr>
              <w:t xml:space="preserve"> capacity</w:t>
            </w:r>
            <w:r w:rsidRPr="00CF4686">
              <w:rPr>
                <w:sz w:val="22"/>
              </w:rPr>
              <w:t xml:space="preserve"> </w:t>
            </w:r>
          </w:p>
          <w:p w14:paraId="5FC25F3C" w14:textId="77777777" w:rsidR="009C257E" w:rsidRPr="00CF4686" w:rsidRDefault="009C257E" w:rsidP="00D30CA9">
            <w:pPr>
              <w:widowControl w:val="0"/>
              <w:spacing w:before="40" w:after="40"/>
              <w:ind w:right="-270"/>
              <w:rPr>
                <w:sz w:val="22"/>
              </w:rPr>
            </w:pPr>
          </w:p>
        </w:tc>
        <w:tc>
          <w:tcPr>
            <w:tcW w:w="5040" w:type="dxa"/>
            <w:tcBorders>
              <w:top w:val="single" w:sz="4" w:space="0" w:color="auto"/>
              <w:left w:val="single" w:sz="4" w:space="0" w:color="auto"/>
              <w:bottom w:val="single" w:sz="4" w:space="0" w:color="auto"/>
            </w:tcBorders>
            <w:vAlign w:val="center"/>
          </w:tcPr>
          <w:p w14:paraId="084F3CB3" w14:textId="77777777" w:rsidR="008D2137" w:rsidRDefault="008D2137" w:rsidP="008D2137">
            <w:pPr>
              <w:widowControl w:val="0"/>
              <w:spacing w:before="40" w:after="40"/>
              <w:ind w:right="72"/>
              <w:rPr>
                <w:sz w:val="22"/>
              </w:rPr>
            </w:pPr>
            <w:r>
              <w:rPr>
                <w:sz w:val="22"/>
              </w:rPr>
              <w:t>$11.03 per event, up to 4 hours or less</w:t>
            </w:r>
          </w:p>
          <w:p w14:paraId="3ECC693F" w14:textId="62D84623" w:rsidR="009C257E" w:rsidRPr="00CF4686" w:rsidRDefault="008D2137" w:rsidP="008D2137">
            <w:pPr>
              <w:widowControl w:val="0"/>
              <w:spacing w:before="40" w:after="40"/>
              <w:ind w:right="72"/>
              <w:rPr>
                <w:strike/>
                <w:sz w:val="22"/>
              </w:rPr>
            </w:pPr>
            <w:r>
              <w:rPr>
                <w:sz w:val="22"/>
              </w:rPr>
              <w:t>$21.00 per event, up to 8 hours or less</w:t>
            </w:r>
          </w:p>
        </w:tc>
      </w:tr>
    </w:tbl>
    <w:p w14:paraId="0293318D" w14:textId="4B47B9C6" w:rsidR="009F53EF" w:rsidRPr="00E02050" w:rsidRDefault="009F53EF" w:rsidP="007C696D">
      <w:pPr>
        <w:pStyle w:val="Heading3"/>
        <w:ind w:left="1530" w:hanging="810"/>
      </w:pPr>
      <w:r w:rsidRPr="00E02050">
        <w:t>Non-Sporting Events: Meeting, seminars, workshops</w:t>
      </w:r>
      <w:r w:rsidR="004E5619" w:rsidRPr="00D30CA9">
        <w:t>, parties</w:t>
      </w:r>
      <w:r w:rsidRPr="00E02050">
        <w:t xml:space="preserve"> (alcohol served)</w:t>
      </w:r>
    </w:p>
    <w:p w14:paraId="62E26A29" w14:textId="0B5249DF" w:rsidR="00043625" w:rsidRPr="00043625" w:rsidRDefault="00DC4AA6" w:rsidP="00D30CA9">
      <w:r>
        <w:t>E</w:t>
      </w:r>
      <w:r w:rsidR="00250D58">
        <w:t xml:space="preserve">vents </w:t>
      </w:r>
      <w:r>
        <w:t>serving</w:t>
      </w:r>
      <w:r w:rsidR="00250D58">
        <w:t xml:space="preserve"> alcohol are only permitted with a full Rotary Room</w:t>
      </w:r>
      <w:r w:rsidR="00CD258E">
        <w:t xml:space="preserve"> rental</w:t>
      </w:r>
      <w:r w:rsidR="00250D58">
        <w:t xml:space="preserve">. </w:t>
      </w:r>
    </w:p>
    <w:tbl>
      <w:tblPr>
        <w:tblStyle w:val="TableGrid"/>
        <w:tblW w:w="9630" w:type="dxa"/>
        <w:tblInd w:w="108" w:type="dxa"/>
        <w:tblBorders>
          <w:top w:val="double" w:sz="4" w:space="0" w:color="auto"/>
          <w:left w:val="double" w:sz="4" w:space="0" w:color="auto"/>
          <w:bottom w:val="double" w:sz="4" w:space="0" w:color="auto"/>
          <w:right w:val="double" w:sz="4" w:space="0" w:color="auto"/>
          <w:insideH w:val="dotted" w:sz="6" w:space="0" w:color="000000"/>
          <w:insideV w:val="dotted" w:sz="6" w:space="0" w:color="000000"/>
        </w:tblBorders>
        <w:tblLook w:val="04A0" w:firstRow="1" w:lastRow="0" w:firstColumn="1" w:lastColumn="0" w:noHBand="0" w:noVBand="1"/>
      </w:tblPr>
      <w:tblGrid>
        <w:gridCol w:w="4590"/>
        <w:gridCol w:w="5040"/>
      </w:tblGrid>
      <w:tr w:rsidR="002F07AD" w:rsidRPr="00E36F3B" w14:paraId="16954179" w14:textId="77777777">
        <w:tc>
          <w:tcPr>
            <w:tcW w:w="4590" w:type="dxa"/>
            <w:tcBorders>
              <w:top w:val="dotted" w:sz="6" w:space="0" w:color="000000"/>
              <w:bottom w:val="single" w:sz="4" w:space="0" w:color="auto"/>
            </w:tcBorders>
            <w:vAlign w:val="center"/>
          </w:tcPr>
          <w:p w14:paraId="18F248CC" w14:textId="77777777" w:rsidR="002F07AD" w:rsidRPr="00E36F3B" w:rsidRDefault="002F07AD">
            <w:pPr>
              <w:widowControl w:val="0"/>
              <w:spacing w:before="40" w:after="40"/>
              <w:ind w:right="72"/>
              <w:rPr>
                <w:b/>
                <w:bCs/>
                <w:sz w:val="22"/>
              </w:rPr>
            </w:pPr>
            <w:r w:rsidRPr="00E36F3B">
              <w:rPr>
                <w:b/>
                <w:bCs/>
                <w:sz w:val="22"/>
              </w:rPr>
              <w:t>Main Branch</w:t>
            </w:r>
          </w:p>
        </w:tc>
        <w:tc>
          <w:tcPr>
            <w:tcW w:w="5040" w:type="dxa"/>
            <w:tcBorders>
              <w:top w:val="dotted" w:sz="6" w:space="0" w:color="000000"/>
              <w:bottom w:val="single" w:sz="4" w:space="0" w:color="auto"/>
            </w:tcBorders>
            <w:vAlign w:val="center"/>
          </w:tcPr>
          <w:p w14:paraId="21DF8244" w14:textId="4F607C83" w:rsidR="002F07AD" w:rsidRPr="00E36F3B" w:rsidRDefault="002F07AD">
            <w:pPr>
              <w:widowControl w:val="0"/>
              <w:spacing w:before="40" w:after="40"/>
              <w:ind w:right="72"/>
              <w:rPr>
                <w:b/>
                <w:bCs/>
                <w:sz w:val="22"/>
              </w:rPr>
            </w:pPr>
            <w:r>
              <w:rPr>
                <w:b/>
                <w:bCs/>
                <w:sz w:val="22"/>
              </w:rPr>
              <w:t>Rate $5,000,000 limit per single meeting, not to exceed 8 hours</w:t>
            </w:r>
          </w:p>
        </w:tc>
      </w:tr>
      <w:tr w:rsidR="002F07AD" w:rsidRPr="00CF4686" w14:paraId="6DE2B31F" w14:textId="77777777" w:rsidTr="00D30CA9">
        <w:trPr>
          <w:trHeight w:val="453"/>
        </w:trPr>
        <w:tc>
          <w:tcPr>
            <w:tcW w:w="4590" w:type="dxa"/>
            <w:tcBorders>
              <w:top w:val="dotted" w:sz="6" w:space="0" w:color="000000"/>
              <w:bottom w:val="single" w:sz="4" w:space="0" w:color="auto"/>
              <w:right w:val="single" w:sz="4" w:space="0" w:color="auto"/>
            </w:tcBorders>
            <w:vAlign w:val="center"/>
          </w:tcPr>
          <w:p w14:paraId="7610077E" w14:textId="1971D891" w:rsidR="002F07AD" w:rsidRPr="00CF4686" w:rsidRDefault="002F07AD">
            <w:pPr>
              <w:widowControl w:val="0"/>
              <w:spacing w:before="40" w:after="40"/>
              <w:ind w:right="-270"/>
              <w:jc w:val="both"/>
              <w:rPr>
                <w:sz w:val="22"/>
              </w:rPr>
            </w:pPr>
            <w:r w:rsidRPr="00CF4686">
              <w:rPr>
                <w:sz w:val="22"/>
              </w:rPr>
              <w:t xml:space="preserve">Rotary Room (full) </w:t>
            </w:r>
            <w:r>
              <w:rPr>
                <w:sz w:val="22"/>
              </w:rPr>
              <w:t>125</w:t>
            </w:r>
            <w:r w:rsidRPr="001B0A7F">
              <w:rPr>
                <w:sz w:val="22"/>
              </w:rPr>
              <w:t xml:space="preserve"> capacity</w:t>
            </w:r>
            <w:r w:rsidRPr="00CF4686">
              <w:rPr>
                <w:sz w:val="22"/>
              </w:rPr>
              <w:t xml:space="preserve"> with kitchen</w:t>
            </w:r>
          </w:p>
        </w:tc>
        <w:tc>
          <w:tcPr>
            <w:tcW w:w="5040" w:type="dxa"/>
            <w:tcBorders>
              <w:top w:val="dotted" w:sz="6" w:space="0" w:color="000000"/>
              <w:left w:val="single" w:sz="4" w:space="0" w:color="auto"/>
              <w:bottom w:val="single" w:sz="4" w:space="0" w:color="auto"/>
            </w:tcBorders>
            <w:vAlign w:val="center"/>
          </w:tcPr>
          <w:p w14:paraId="5FFC5200" w14:textId="50F0171E" w:rsidR="002F07AD" w:rsidRPr="002C0D9D" w:rsidRDefault="002F07AD">
            <w:pPr>
              <w:widowControl w:val="0"/>
              <w:spacing w:before="40" w:after="40"/>
              <w:ind w:right="72"/>
              <w:rPr>
                <w:sz w:val="22"/>
              </w:rPr>
            </w:pPr>
            <w:r w:rsidRPr="002C0D9D">
              <w:rPr>
                <w:sz w:val="22"/>
              </w:rPr>
              <w:t>$</w:t>
            </w:r>
            <w:r w:rsidR="00C61432">
              <w:rPr>
                <w:sz w:val="22"/>
              </w:rPr>
              <w:t>2</w:t>
            </w:r>
            <w:r w:rsidR="00D0583C">
              <w:rPr>
                <w:sz w:val="22"/>
              </w:rPr>
              <w:t>69.00</w:t>
            </w:r>
            <w:r w:rsidRPr="002C0D9D">
              <w:rPr>
                <w:sz w:val="22"/>
              </w:rPr>
              <w:t xml:space="preserve"> </w:t>
            </w:r>
            <w:r w:rsidR="0087769E">
              <w:rPr>
                <w:sz w:val="22"/>
              </w:rPr>
              <w:t>single day event</w:t>
            </w:r>
          </w:p>
        </w:tc>
      </w:tr>
    </w:tbl>
    <w:p w14:paraId="1E925279" w14:textId="057E5123" w:rsidR="0027694F" w:rsidRDefault="0027694F" w:rsidP="002773BB">
      <w:r>
        <w:lastRenderedPageBreak/>
        <w:t>Notes:</w:t>
      </w:r>
    </w:p>
    <w:p w14:paraId="3A29B121" w14:textId="725C6949" w:rsidR="0027694F" w:rsidRDefault="00AE4A7C" w:rsidP="0027694F">
      <w:pPr>
        <w:pStyle w:val="ListParagraph"/>
        <w:numPr>
          <w:ilvl w:val="0"/>
          <w:numId w:val="14"/>
        </w:numPr>
      </w:pPr>
      <w:r>
        <w:t xml:space="preserve">Contingent alcohol coverage to be used where there is a caterer who has </w:t>
      </w:r>
      <w:proofErr w:type="gramStart"/>
      <w:r>
        <w:t>a liquor</w:t>
      </w:r>
      <w:proofErr w:type="gramEnd"/>
      <w:r>
        <w:t xml:space="preserve"> liability coverage</w:t>
      </w:r>
      <w:r w:rsidR="005F237A">
        <w:t>.</w:t>
      </w:r>
    </w:p>
    <w:p w14:paraId="40DF436C" w14:textId="0396F863" w:rsidR="00AE4A7C" w:rsidRDefault="00AE4A7C" w:rsidP="0027694F">
      <w:pPr>
        <w:pStyle w:val="ListParagraph"/>
        <w:numPr>
          <w:ilvl w:val="0"/>
          <w:numId w:val="14"/>
        </w:numPr>
      </w:pPr>
      <w:r>
        <w:t>Copy of liquor license with renter’s signature must be kept on file by the Library and Town of Ajax</w:t>
      </w:r>
      <w:r w:rsidR="005F237A">
        <w:t xml:space="preserve"> and the permit number must appear on the monthly report.</w:t>
      </w:r>
    </w:p>
    <w:p w14:paraId="68EA9A2C" w14:textId="235DC363" w:rsidR="005F237A" w:rsidRDefault="005F237A" w:rsidP="00D30CA9">
      <w:pPr>
        <w:pStyle w:val="ListParagraph"/>
        <w:numPr>
          <w:ilvl w:val="0"/>
          <w:numId w:val="14"/>
        </w:numPr>
      </w:pPr>
      <w:r>
        <w:t xml:space="preserve">Special occasion </w:t>
      </w:r>
      <w:proofErr w:type="gramStart"/>
      <w:r>
        <w:t>permit</w:t>
      </w:r>
      <w:proofErr w:type="gramEnd"/>
      <w:r>
        <w:t xml:space="preserve"> must be issued to the individual obtaining the insurance coverage.</w:t>
      </w:r>
    </w:p>
    <w:p w14:paraId="4DFEB439" w14:textId="6FDB0575" w:rsidR="002773BB" w:rsidRPr="00CA374E" w:rsidRDefault="002773BB" w:rsidP="00F023D8">
      <w:pPr>
        <w:pStyle w:val="Heading2"/>
        <w:rPr>
          <w:b/>
          <w:bCs/>
        </w:rPr>
      </w:pPr>
      <w:r w:rsidRPr="00CA374E">
        <w:rPr>
          <w:b/>
          <w:bCs/>
        </w:rPr>
        <w:t xml:space="preserve">Schedule C: </w:t>
      </w:r>
      <w:r w:rsidR="00F26737" w:rsidRPr="00CA374E">
        <w:rPr>
          <w:b/>
          <w:bCs/>
        </w:rPr>
        <w:t xml:space="preserve">Rotary Room </w:t>
      </w:r>
      <w:r w:rsidRPr="00CA374E">
        <w:rPr>
          <w:b/>
          <w:bCs/>
        </w:rPr>
        <w:t>Amenities</w:t>
      </w:r>
    </w:p>
    <w:p w14:paraId="4002B312" w14:textId="24B625A8" w:rsidR="00DB49D9" w:rsidRPr="007C696D" w:rsidRDefault="002773BB" w:rsidP="00F023D8">
      <w:pPr>
        <w:pStyle w:val="Heading3"/>
        <w:numPr>
          <w:ilvl w:val="2"/>
          <w:numId w:val="19"/>
        </w:numPr>
        <w:rPr>
          <w:b w:val="0"/>
          <w:bCs w:val="0"/>
        </w:rPr>
      </w:pPr>
      <w:r w:rsidRPr="007C696D">
        <w:rPr>
          <w:b w:val="0"/>
          <w:bCs w:val="0"/>
        </w:rPr>
        <w:t>TV</w:t>
      </w:r>
      <w:r w:rsidR="00305354" w:rsidRPr="007C696D">
        <w:rPr>
          <w:b w:val="0"/>
          <w:bCs w:val="0"/>
        </w:rPr>
        <w:t xml:space="preserve"> (renter must supply own</w:t>
      </w:r>
      <w:r w:rsidR="003672D0" w:rsidRPr="007C696D">
        <w:rPr>
          <w:b w:val="0"/>
          <w:bCs w:val="0"/>
        </w:rPr>
        <w:t xml:space="preserve"> HDMI </w:t>
      </w:r>
      <w:r w:rsidR="00305354" w:rsidRPr="007C696D">
        <w:rPr>
          <w:b w:val="0"/>
          <w:bCs w:val="0"/>
        </w:rPr>
        <w:t>cable connection)</w:t>
      </w:r>
      <w:r w:rsidR="003672D0" w:rsidRPr="007C696D">
        <w:rPr>
          <w:b w:val="0"/>
          <w:bCs w:val="0"/>
        </w:rPr>
        <w:t>.</w:t>
      </w:r>
    </w:p>
    <w:p w14:paraId="3A8A0A34" w14:textId="6D325C10" w:rsidR="00DB49D9" w:rsidRPr="007C696D" w:rsidRDefault="00DB49D9" w:rsidP="00F023D8">
      <w:pPr>
        <w:pStyle w:val="Heading3"/>
        <w:numPr>
          <w:ilvl w:val="2"/>
          <w:numId w:val="19"/>
        </w:numPr>
        <w:rPr>
          <w:b w:val="0"/>
          <w:bCs w:val="0"/>
        </w:rPr>
      </w:pPr>
      <w:r w:rsidRPr="007C696D">
        <w:rPr>
          <w:b w:val="0"/>
          <w:bCs w:val="0"/>
        </w:rPr>
        <w:t>Podium</w:t>
      </w:r>
    </w:p>
    <w:p w14:paraId="44E0C965" w14:textId="0B5B7130" w:rsidR="00DB49D9" w:rsidRPr="007C696D" w:rsidRDefault="00DB49D9" w:rsidP="00F023D8">
      <w:pPr>
        <w:pStyle w:val="Heading3"/>
        <w:numPr>
          <w:ilvl w:val="2"/>
          <w:numId w:val="19"/>
        </w:numPr>
        <w:rPr>
          <w:b w:val="0"/>
          <w:bCs w:val="0"/>
        </w:rPr>
      </w:pPr>
      <w:r w:rsidRPr="007C696D">
        <w:rPr>
          <w:b w:val="0"/>
          <w:bCs w:val="0"/>
        </w:rPr>
        <w:t>Microphone</w:t>
      </w:r>
    </w:p>
    <w:p w14:paraId="2FACB2F3" w14:textId="780DFC0B" w:rsidR="00CC73BF" w:rsidRPr="007C696D" w:rsidRDefault="002C4DE3" w:rsidP="00F023D8">
      <w:pPr>
        <w:pStyle w:val="Heading3"/>
        <w:numPr>
          <w:ilvl w:val="2"/>
          <w:numId w:val="19"/>
        </w:numPr>
        <w:rPr>
          <w:b w:val="0"/>
          <w:bCs w:val="0"/>
        </w:rPr>
      </w:pPr>
      <w:r w:rsidRPr="007C696D">
        <w:rPr>
          <w:b w:val="0"/>
          <w:bCs w:val="0"/>
        </w:rPr>
        <w:t>Flip Chart</w:t>
      </w:r>
      <w:r w:rsidR="00CC73BF" w:rsidRPr="007C696D">
        <w:rPr>
          <w:b w:val="0"/>
          <w:bCs w:val="0"/>
        </w:rPr>
        <w:t>s</w:t>
      </w:r>
      <w:r w:rsidR="00694E99" w:rsidRPr="007C696D">
        <w:rPr>
          <w:b w:val="0"/>
          <w:bCs w:val="0"/>
        </w:rPr>
        <w:t xml:space="preserve"> (</w:t>
      </w:r>
      <w:proofErr w:type="gramStart"/>
      <w:r w:rsidR="00694E99" w:rsidRPr="007C696D">
        <w:rPr>
          <w:b w:val="0"/>
          <w:bCs w:val="0"/>
        </w:rPr>
        <w:t>renter</w:t>
      </w:r>
      <w:proofErr w:type="gramEnd"/>
      <w:r w:rsidR="00694E99" w:rsidRPr="007C696D">
        <w:rPr>
          <w:b w:val="0"/>
          <w:bCs w:val="0"/>
        </w:rPr>
        <w:t xml:space="preserve"> must supply own markers)</w:t>
      </w:r>
    </w:p>
    <w:p w14:paraId="1BD3B3C2" w14:textId="663CB73E" w:rsidR="00196AF3" w:rsidRPr="007C696D" w:rsidRDefault="00F26737" w:rsidP="00F023D8">
      <w:pPr>
        <w:pStyle w:val="Heading3"/>
        <w:numPr>
          <w:ilvl w:val="2"/>
          <w:numId w:val="19"/>
        </w:numPr>
        <w:rPr>
          <w:b w:val="0"/>
          <w:bCs w:val="0"/>
        </w:rPr>
      </w:pPr>
      <w:r w:rsidRPr="007C696D">
        <w:rPr>
          <w:b w:val="0"/>
          <w:bCs w:val="0"/>
        </w:rPr>
        <w:t>Piano (as i</w:t>
      </w:r>
      <w:r w:rsidR="00A3077B" w:rsidRPr="007C696D">
        <w:rPr>
          <w:b w:val="0"/>
          <w:bCs w:val="0"/>
        </w:rPr>
        <w:t>s</w:t>
      </w:r>
      <w:r w:rsidRPr="007C696D">
        <w:rPr>
          <w:b w:val="0"/>
          <w:bCs w:val="0"/>
        </w:rPr>
        <w:t xml:space="preserve"> condition)</w:t>
      </w:r>
    </w:p>
    <w:sectPr w:rsidR="00196AF3" w:rsidRPr="007C696D" w:rsidSect="009A3E24">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25D41" w14:textId="77777777" w:rsidR="005E4920" w:rsidRDefault="005E4920" w:rsidP="00CA4FDC">
      <w:pPr>
        <w:spacing w:after="0" w:line="240" w:lineRule="auto"/>
      </w:pPr>
      <w:r>
        <w:separator/>
      </w:r>
    </w:p>
  </w:endnote>
  <w:endnote w:type="continuationSeparator" w:id="0">
    <w:p w14:paraId="3E7381B5" w14:textId="77777777" w:rsidR="005E4920" w:rsidRDefault="005E4920"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Black">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18E95C20" w:rsidR="009A3E24" w:rsidRDefault="009A3E24">
    <w:pPr>
      <w:pStyle w:val="Footer"/>
      <w:jc w:val="right"/>
    </w:pPr>
    <w:r>
      <w:t>LIB-AP-0</w:t>
    </w:r>
    <w:r w:rsidR="00196AF3">
      <w:t>77</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C4C2" w14:textId="77777777" w:rsidR="005E4920" w:rsidRDefault="005E4920" w:rsidP="00CA4FDC">
      <w:pPr>
        <w:spacing w:after="0" w:line="240" w:lineRule="auto"/>
      </w:pPr>
      <w:r>
        <w:separator/>
      </w:r>
    </w:p>
  </w:footnote>
  <w:footnote w:type="continuationSeparator" w:id="0">
    <w:p w14:paraId="21F2ED19" w14:textId="77777777" w:rsidR="005E4920" w:rsidRDefault="005E4920"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573CF"/>
    <w:multiLevelType w:val="hybridMultilevel"/>
    <w:tmpl w:val="5C48A79A"/>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 w15:restartNumberingAfterBreak="0">
    <w:nsid w:val="22E5638A"/>
    <w:multiLevelType w:val="hybridMultilevel"/>
    <w:tmpl w:val="646E4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82EE9"/>
    <w:multiLevelType w:val="hybridMultilevel"/>
    <w:tmpl w:val="D7069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BA372D"/>
    <w:multiLevelType w:val="hybridMultilevel"/>
    <w:tmpl w:val="CC12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601620"/>
    <w:multiLevelType w:val="hybridMultilevel"/>
    <w:tmpl w:val="F7A88A7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1E0BA5"/>
    <w:multiLevelType w:val="hybridMultilevel"/>
    <w:tmpl w:val="C17AF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C66D98"/>
    <w:multiLevelType w:val="multilevel"/>
    <w:tmpl w:val="731C7364"/>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207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4B1F2B86"/>
    <w:multiLevelType w:val="multilevel"/>
    <w:tmpl w:val="DE32A46A"/>
    <w:lvl w:ilvl="0">
      <w:start w:val="6"/>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DAF04EE"/>
    <w:multiLevelType w:val="multilevel"/>
    <w:tmpl w:val="A03A4AF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bullet"/>
      <w:lvlText w:val=""/>
      <w:lvlJc w:val="left"/>
      <w:pPr>
        <w:ind w:left="1710" w:hanging="360"/>
      </w:pPr>
      <w:rPr>
        <w:rFonts w:ascii="Symbol" w:hAnsi="Symbol"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5B46626A"/>
    <w:multiLevelType w:val="hybridMultilevel"/>
    <w:tmpl w:val="3CD65D3E"/>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14D0AD2"/>
    <w:multiLevelType w:val="hybridMultilevel"/>
    <w:tmpl w:val="B1626A7E"/>
    <w:lvl w:ilvl="0" w:tplc="04090009">
      <w:start w:val="1"/>
      <w:numFmt w:val="bullet"/>
      <w:lvlText w:val=""/>
      <w:lvlJc w:val="left"/>
      <w:pPr>
        <w:tabs>
          <w:tab w:val="num" w:pos="1152"/>
        </w:tabs>
        <w:ind w:left="1152" w:hanging="360"/>
      </w:pPr>
      <w:rPr>
        <w:rFonts w:ascii="Wingdings" w:hAnsi="Wingdings" w:hint="default"/>
      </w:rPr>
    </w:lvl>
    <w:lvl w:ilvl="1" w:tplc="04090003" w:tentative="1">
      <w:start w:val="1"/>
      <w:numFmt w:val="bullet"/>
      <w:lvlText w:val="o"/>
      <w:lvlJc w:val="left"/>
      <w:pPr>
        <w:tabs>
          <w:tab w:val="num" w:pos="1872"/>
        </w:tabs>
        <w:ind w:left="1872" w:hanging="360"/>
      </w:pPr>
      <w:rPr>
        <w:rFonts w:ascii="Courier New" w:hAnsi="Courier New" w:cs="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cs="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cs="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1" w15:restartNumberingAfterBreak="0">
    <w:nsid w:val="69D26209"/>
    <w:multiLevelType w:val="hybridMultilevel"/>
    <w:tmpl w:val="96282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253C84"/>
    <w:multiLevelType w:val="hybridMultilevel"/>
    <w:tmpl w:val="99109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B3F09"/>
    <w:multiLevelType w:val="hybridMultilevel"/>
    <w:tmpl w:val="20D28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C835A7"/>
    <w:multiLevelType w:val="hybridMultilevel"/>
    <w:tmpl w:val="1DEC4576"/>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F900F78"/>
    <w:multiLevelType w:val="hybridMultilevel"/>
    <w:tmpl w:val="5FCEC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4187865">
    <w:abstractNumId w:val="6"/>
  </w:num>
  <w:num w:numId="2" w16cid:durableId="1088771734">
    <w:abstractNumId w:val="15"/>
  </w:num>
  <w:num w:numId="3" w16cid:durableId="151651493">
    <w:abstractNumId w:val="12"/>
  </w:num>
  <w:num w:numId="4" w16cid:durableId="1673682321">
    <w:abstractNumId w:val="6"/>
  </w:num>
  <w:num w:numId="5" w16cid:durableId="808012579">
    <w:abstractNumId w:val="7"/>
  </w:num>
  <w:num w:numId="6" w16cid:durableId="1901861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17749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8565860">
    <w:abstractNumId w:val="10"/>
  </w:num>
  <w:num w:numId="9" w16cid:durableId="534120205">
    <w:abstractNumId w:val="4"/>
  </w:num>
  <w:num w:numId="10" w16cid:durableId="1414279141">
    <w:abstractNumId w:val="9"/>
  </w:num>
  <w:num w:numId="11" w16cid:durableId="302009670">
    <w:abstractNumId w:val="14"/>
  </w:num>
  <w:num w:numId="12" w16cid:durableId="58748021">
    <w:abstractNumId w:val="0"/>
  </w:num>
  <w:num w:numId="13" w16cid:durableId="49232003">
    <w:abstractNumId w:val="2"/>
  </w:num>
  <w:num w:numId="14" w16cid:durableId="1155924068">
    <w:abstractNumId w:val="3"/>
  </w:num>
  <w:num w:numId="15" w16cid:durableId="336932670">
    <w:abstractNumId w:val="1"/>
  </w:num>
  <w:num w:numId="16" w16cid:durableId="41756009">
    <w:abstractNumId w:val="11"/>
  </w:num>
  <w:num w:numId="17" w16cid:durableId="1867863001">
    <w:abstractNumId w:val="13"/>
  </w:num>
  <w:num w:numId="18" w16cid:durableId="916017081">
    <w:abstractNumId w:val="5"/>
  </w:num>
  <w:num w:numId="19" w16cid:durableId="13798204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00831"/>
    <w:rsid w:val="000138DF"/>
    <w:rsid w:val="00026775"/>
    <w:rsid w:val="00036893"/>
    <w:rsid w:val="000410AB"/>
    <w:rsid w:val="00043625"/>
    <w:rsid w:val="0004558B"/>
    <w:rsid w:val="00055DCE"/>
    <w:rsid w:val="00070375"/>
    <w:rsid w:val="00073559"/>
    <w:rsid w:val="000805D0"/>
    <w:rsid w:val="00085510"/>
    <w:rsid w:val="00085E8B"/>
    <w:rsid w:val="000873EF"/>
    <w:rsid w:val="00087A1E"/>
    <w:rsid w:val="00096A9D"/>
    <w:rsid w:val="000B68C5"/>
    <w:rsid w:val="000C1253"/>
    <w:rsid w:val="000C5569"/>
    <w:rsid w:val="000D204F"/>
    <w:rsid w:val="000D58C0"/>
    <w:rsid w:val="000E6910"/>
    <w:rsid w:val="000F5C10"/>
    <w:rsid w:val="000F694E"/>
    <w:rsid w:val="00125FB0"/>
    <w:rsid w:val="001519C1"/>
    <w:rsid w:val="00151A3E"/>
    <w:rsid w:val="00160006"/>
    <w:rsid w:val="00166684"/>
    <w:rsid w:val="00167602"/>
    <w:rsid w:val="00167730"/>
    <w:rsid w:val="00196AF3"/>
    <w:rsid w:val="001C1C53"/>
    <w:rsid w:val="001C6232"/>
    <w:rsid w:val="001D11D0"/>
    <w:rsid w:val="001D5138"/>
    <w:rsid w:val="001F65FC"/>
    <w:rsid w:val="002000A2"/>
    <w:rsid w:val="00203A38"/>
    <w:rsid w:val="00206E45"/>
    <w:rsid w:val="00207BFC"/>
    <w:rsid w:val="00215B05"/>
    <w:rsid w:val="0021744D"/>
    <w:rsid w:val="0022512C"/>
    <w:rsid w:val="00243F7E"/>
    <w:rsid w:val="00250D58"/>
    <w:rsid w:val="002516E1"/>
    <w:rsid w:val="00251C96"/>
    <w:rsid w:val="00252450"/>
    <w:rsid w:val="0025773B"/>
    <w:rsid w:val="0025786F"/>
    <w:rsid w:val="0027694F"/>
    <w:rsid w:val="002773BB"/>
    <w:rsid w:val="00296992"/>
    <w:rsid w:val="002A1D98"/>
    <w:rsid w:val="002A4B38"/>
    <w:rsid w:val="002A6C79"/>
    <w:rsid w:val="002B0A6B"/>
    <w:rsid w:val="002B1128"/>
    <w:rsid w:val="002C47ED"/>
    <w:rsid w:val="002C4DE3"/>
    <w:rsid w:val="002C5B52"/>
    <w:rsid w:val="002C60ED"/>
    <w:rsid w:val="002D01F4"/>
    <w:rsid w:val="002F07AD"/>
    <w:rsid w:val="002F338F"/>
    <w:rsid w:val="002F4689"/>
    <w:rsid w:val="00300019"/>
    <w:rsid w:val="00305354"/>
    <w:rsid w:val="00311CAB"/>
    <w:rsid w:val="00314C3B"/>
    <w:rsid w:val="0032064F"/>
    <w:rsid w:val="00323E10"/>
    <w:rsid w:val="0034661D"/>
    <w:rsid w:val="00350CBE"/>
    <w:rsid w:val="0035798E"/>
    <w:rsid w:val="003672D0"/>
    <w:rsid w:val="0037256B"/>
    <w:rsid w:val="00382B01"/>
    <w:rsid w:val="00385D40"/>
    <w:rsid w:val="0039068C"/>
    <w:rsid w:val="00395EBE"/>
    <w:rsid w:val="003B6A81"/>
    <w:rsid w:val="003D3078"/>
    <w:rsid w:val="003D3D73"/>
    <w:rsid w:val="003F662E"/>
    <w:rsid w:val="00421A30"/>
    <w:rsid w:val="00427D16"/>
    <w:rsid w:val="0043775E"/>
    <w:rsid w:val="00445303"/>
    <w:rsid w:val="00477179"/>
    <w:rsid w:val="0047717D"/>
    <w:rsid w:val="00485C3B"/>
    <w:rsid w:val="00497879"/>
    <w:rsid w:val="004C0CEE"/>
    <w:rsid w:val="004C6389"/>
    <w:rsid w:val="004D0BE4"/>
    <w:rsid w:val="004E2347"/>
    <w:rsid w:val="004E4284"/>
    <w:rsid w:val="004E5619"/>
    <w:rsid w:val="004F6CDD"/>
    <w:rsid w:val="005147F6"/>
    <w:rsid w:val="00517E52"/>
    <w:rsid w:val="00542E83"/>
    <w:rsid w:val="00553F95"/>
    <w:rsid w:val="00561E89"/>
    <w:rsid w:val="00563D58"/>
    <w:rsid w:val="00563DF7"/>
    <w:rsid w:val="0056692F"/>
    <w:rsid w:val="005707EA"/>
    <w:rsid w:val="00577DB0"/>
    <w:rsid w:val="00580143"/>
    <w:rsid w:val="00582F5E"/>
    <w:rsid w:val="0058704C"/>
    <w:rsid w:val="00590E6F"/>
    <w:rsid w:val="00595941"/>
    <w:rsid w:val="005971EF"/>
    <w:rsid w:val="005A1B8C"/>
    <w:rsid w:val="005B1CCB"/>
    <w:rsid w:val="005B380D"/>
    <w:rsid w:val="005B4B0B"/>
    <w:rsid w:val="005B599A"/>
    <w:rsid w:val="005C33A7"/>
    <w:rsid w:val="005C5F44"/>
    <w:rsid w:val="005E0B17"/>
    <w:rsid w:val="005E1BEE"/>
    <w:rsid w:val="005E4920"/>
    <w:rsid w:val="005E7794"/>
    <w:rsid w:val="005F237A"/>
    <w:rsid w:val="00606D8B"/>
    <w:rsid w:val="00632D75"/>
    <w:rsid w:val="0063538A"/>
    <w:rsid w:val="00636714"/>
    <w:rsid w:val="00641E6E"/>
    <w:rsid w:val="0064305B"/>
    <w:rsid w:val="006510A3"/>
    <w:rsid w:val="0065174A"/>
    <w:rsid w:val="0068473E"/>
    <w:rsid w:val="00694E99"/>
    <w:rsid w:val="00696706"/>
    <w:rsid w:val="006A4AA0"/>
    <w:rsid w:val="006B599D"/>
    <w:rsid w:val="006C1727"/>
    <w:rsid w:val="006D1AA1"/>
    <w:rsid w:val="006F0962"/>
    <w:rsid w:val="006F3E63"/>
    <w:rsid w:val="00704047"/>
    <w:rsid w:val="00715AF9"/>
    <w:rsid w:val="0073106D"/>
    <w:rsid w:val="00732F39"/>
    <w:rsid w:val="00737A8D"/>
    <w:rsid w:val="00762512"/>
    <w:rsid w:val="0077604A"/>
    <w:rsid w:val="00781C40"/>
    <w:rsid w:val="0078401F"/>
    <w:rsid w:val="007977EB"/>
    <w:rsid w:val="007A4AFA"/>
    <w:rsid w:val="007C48EA"/>
    <w:rsid w:val="007C696D"/>
    <w:rsid w:val="007D6286"/>
    <w:rsid w:val="007F1280"/>
    <w:rsid w:val="008116C6"/>
    <w:rsid w:val="008179D8"/>
    <w:rsid w:val="008309CF"/>
    <w:rsid w:val="00830D32"/>
    <w:rsid w:val="008728DC"/>
    <w:rsid w:val="0087649B"/>
    <w:rsid w:val="00876542"/>
    <w:rsid w:val="0087769E"/>
    <w:rsid w:val="008827AF"/>
    <w:rsid w:val="0088558F"/>
    <w:rsid w:val="00891036"/>
    <w:rsid w:val="008B6EF1"/>
    <w:rsid w:val="008B7A90"/>
    <w:rsid w:val="008D1AE0"/>
    <w:rsid w:val="008D2137"/>
    <w:rsid w:val="008D6347"/>
    <w:rsid w:val="009003E5"/>
    <w:rsid w:val="009004B4"/>
    <w:rsid w:val="0090260E"/>
    <w:rsid w:val="009119FD"/>
    <w:rsid w:val="00926C8F"/>
    <w:rsid w:val="00936B23"/>
    <w:rsid w:val="00956BB3"/>
    <w:rsid w:val="00962FF8"/>
    <w:rsid w:val="00971BA7"/>
    <w:rsid w:val="009744C6"/>
    <w:rsid w:val="00985DB4"/>
    <w:rsid w:val="00986282"/>
    <w:rsid w:val="00986C16"/>
    <w:rsid w:val="009928BC"/>
    <w:rsid w:val="00997CF7"/>
    <w:rsid w:val="009A3C26"/>
    <w:rsid w:val="009A3E24"/>
    <w:rsid w:val="009C0551"/>
    <w:rsid w:val="009C131E"/>
    <w:rsid w:val="009C257E"/>
    <w:rsid w:val="009F53EF"/>
    <w:rsid w:val="00A00AC1"/>
    <w:rsid w:val="00A140EA"/>
    <w:rsid w:val="00A1422B"/>
    <w:rsid w:val="00A2354C"/>
    <w:rsid w:val="00A3077B"/>
    <w:rsid w:val="00A40D30"/>
    <w:rsid w:val="00A51145"/>
    <w:rsid w:val="00A5206B"/>
    <w:rsid w:val="00A52843"/>
    <w:rsid w:val="00A70F58"/>
    <w:rsid w:val="00A9552B"/>
    <w:rsid w:val="00AA2783"/>
    <w:rsid w:val="00AB0FD2"/>
    <w:rsid w:val="00AD04E5"/>
    <w:rsid w:val="00AD4F17"/>
    <w:rsid w:val="00AE4A7C"/>
    <w:rsid w:val="00AF160E"/>
    <w:rsid w:val="00B0187C"/>
    <w:rsid w:val="00B0780D"/>
    <w:rsid w:val="00B62FE4"/>
    <w:rsid w:val="00B65C6A"/>
    <w:rsid w:val="00B66CAB"/>
    <w:rsid w:val="00B67FC0"/>
    <w:rsid w:val="00B72D3C"/>
    <w:rsid w:val="00BA344D"/>
    <w:rsid w:val="00BA4E45"/>
    <w:rsid w:val="00BC6D7F"/>
    <w:rsid w:val="00BC7B14"/>
    <w:rsid w:val="00BD0EF0"/>
    <w:rsid w:val="00BD630A"/>
    <w:rsid w:val="00BE52FC"/>
    <w:rsid w:val="00BF197C"/>
    <w:rsid w:val="00C06202"/>
    <w:rsid w:val="00C07502"/>
    <w:rsid w:val="00C10C94"/>
    <w:rsid w:val="00C153E9"/>
    <w:rsid w:val="00C20C5C"/>
    <w:rsid w:val="00C22967"/>
    <w:rsid w:val="00C26745"/>
    <w:rsid w:val="00C52386"/>
    <w:rsid w:val="00C61432"/>
    <w:rsid w:val="00C63BCD"/>
    <w:rsid w:val="00C66356"/>
    <w:rsid w:val="00C727AC"/>
    <w:rsid w:val="00C741CF"/>
    <w:rsid w:val="00C77EF4"/>
    <w:rsid w:val="00C8051B"/>
    <w:rsid w:val="00C80A16"/>
    <w:rsid w:val="00C81440"/>
    <w:rsid w:val="00C879CC"/>
    <w:rsid w:val="00CA374E"/>
    <w:rsid w:val="00CA4FDC"/>
    <w:rsid w:val="00CB2026"/>
    <w:rsid w:val="00CB47D2"/>
    <w:rsid w:val="00CC36B8"/>
    <w:rsid w:val="00CC73BF"/>
    <w:rsid w:val="00CD258E"/>
    <w:rsid w:val="00CD5E40"/>
    <w:rsid w:val="00CE10DB"/>
    <w:rsid w:val="00CF2179"/>
    <w:rsid w:val="00CF46E5"/>
    <w:rsid w:val="00CF5AB8"/>
    <w:rsid w:val="00D0142B"/>
    <w:rsid w:val="00D0583C"/>
    <w:rsid w:val="00D119DC"/>
    <w:rsid w:val="00D142BC"/>
    <w:rsid w:val="00D17A52"/>
    <w:rsid w:val="00D219D2"/>
    <w:rsid w:val="00D30CA9"/>
    <w:rsid w:val="00D4611E"/>
    <w:rsid w:val="00D64A59"/>
    <w:rsid w:val="00D74135"/>
    <w:rsid w:val="00D82CFE"/>
    <w:rsid w:val="00DB0675"/>
    <w:rsid w:val="00DB49D9"/>
    <w:rsid w:val="00DB7949"/>
    <w:rsid w:val="00DC4AA6"/>
    <w:rsid w:val="00DC7260"/>
    <w:rsid w:val="00DC7B30"/>
    <w:rsid w:val="00DD4527"/>
    <w:rsid w:val="00E02050"/>
    <w:rsid w:val="00E05C03"/>
    <w:rsid w:val="00E16BA5"/>
    <w:rsid w:val="00E25726"/>
    <w:rsid w:val="00E32E3A"/>
    <w:rsid w:val="00E36F3B"/>
    <w:rsid w:val="00E514A5"/>
    <w:rsid w:val="00E67EF5"/>
    <w:rsid w:val="00E73DA1"/>
    <w:rsid w:val="00E97958"/>
    <w:rsid w:val="00EA6989"/>
    <w:rsid w:val="00EC513B"/>
    <w:rsid w:val="00ED5832"/>
    <w:rsid w:val="00EE3155"/>
    <w:rsid w:val="00EE5FD2"/>
    <w:rsid w:val="00EE66D5"/>
    <w:rsid w:val="00EE7F26"/>
    <w:rsid w:val="00EF233E"/>
    <w:rsid w:val="00EF29AC"/>
    <w:rsid w:val="00EF684E"/>
    <w:rsid w:val="00EF75D8"/>
    <w:rsid w:val="00F023D8"/>
    <w:rsid w:val="00F10A85"/>
    <w:rsid w:val="00F129D5"/>
    <w:rsid w:val="00F135EC"/>
    <w:rsid w:val="00F17FAE"/>
    <w:rsid w:val="00F243D7"/>
    <w:rsid w:val="00F26737"/>
    <w:rsid w:val="00F27C78"/>
    <w:rsid w:val="00F34DCA"/>
    <w:rsid w:val="00F34F91"/>
    <w:rsid w:val="00F40ECC"/>
    <w:rsid w:val="00F471D7"/>
    <w:rsid w:val="00F47E03"/>
    <w:rsid w:val="00F61955"/>
    <w:rsid w:val="00F66A5D"/>
    <w:rsid w:val="00F70849"/>
    <w:rsid w:val="00F95B52"/>
    <w:rsid w:val="00FA0EFE"/>
    <w:rsid w:val="00FA3455"/>
    <w:rsid w:val="00FB2EB3"/>
    <w:rsid w:val="00FB7641"/>
    <w:rsid w:val="00FD2CA6"/>
    <w:rsid w:val="00FE4D5A"/>
    <w:rsid w:val="00FF0BD9"/>
    <w:rsid w:val="00FF3322"/>
    <w:rsid w:val="110B6871"/>
    <w:rsid w:val="46017F3C"/>
    <w:rsid w:val="4EB8B7DB"/>
    <w:rsid w:val="60599B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5F37A2A7-9767-4E86-9D77-D2AFD463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985DB4"/>
    <w:pPr>
      <w:numPr>
        <w:numId w:val="4"/>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F023D8"/>
    <w:pPr>
      <w:numPr>
        <w:ilvl w:val="1"/>
        <w:numId w:val="4"/>
      </w:numPr>
      <w:spacing w:before="240"/>
      <w:outlineLvl w:val="1"/>
    </w:pPr>
    <w:rPr>
      <w:szCs w:val="24"/>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985DB4"/>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F023D8"/>
    <w:rPr>
      <w:rFonts w:ascii="Arial" w:hAnsi="Arial"/>
      <w:sz w:val="24"/>
      <w:szCs w:val="24"/>
    </w:rPr>
  </w:style>
  <w:style w:type="paragraph" w:styleId="Title">
    <w:name w:val="Title"/>
    <w:basedOn w:val="Normal"/>
    <w:next w:val="Normal"/>
    <w:link w:val="TitleChar"/>
    <w:autoRedefine/>
    <w:uiPriority w:val="10"/>
    <w:rsid w:val="00497879"/>
    <w:pPr>
      <w:spacing w:after="0" w:line="240" w:lineRule="auto"/>
      <w:contextualSpacing/>
    </w:pPr>
    <w:rPr>
      <w:rFonts w:ascii="Poppins Black" w:eastAsiaTheme="majorEastAsia" w:hAnsi="Poppins Black" w:cstheme="majorBidi"/>
      <w:spacing w:val="-10"/>
      <w:kern w:val="28"/>
      <w:sz w:val="56"/>
      <w:szCs w:val="56"/>
    </w:rPr>
  </w:style>
  <w:style w:type="character" w:customStyle="1" w:styleId="TitleChar">
    <w:name w:val="Title Char"/>
    <w:basedOn w:val="DefaultParagraphFont"/>
    <w:link w:val="Title"/>
    <w:uiPriority w:val="10"/>
    <w:rsid w:val="00497879"/>
    <w:rPr>
      <w:rFonts w:ascii="Poppins Black" w:eastAsiaTheme="majorEastAsia" w:hAnsi="Poppins Black" w:cstheme="majorBidi"/>
      <w:spacing w:val="-10"/>
      <w:kern w:val="28"/>
      <w:sz w:val="56"/>
      <w:szCs w:val="56"/>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5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 w:type="paragraph" w:styleId="NormalWeb">
    <w:name w:val="Normal (Web)"/>
    <w:basedOn w:val="Normal"/>
    <w:uiPriority w:val="99"/>
    <w:unhideWhenUsed/>
    <w:rsid w:val="00196AF3"/>
    <w:pPr>
      <w:spacing w:before="100" w:beforeAutospacing="1" w:after="100" w:afterAutospacing="1" w:line="240" w:lineRule="auto"/>
    </w:pPr>
    <w:rPr>
      <w:rFonts w:ascii="Times New Roman" w:eastAsia="Times New Roman" w:hAnsi="Times New Roman" w:cs="Times New Roman"/>
      <w:kern w:val="0"/>
      <w:szCs w:val="24"/>
      <w14:ligatures w14:val="none"/>
    </w:rPr>
  </w:style>
  <w:style w:type="paragraph" w:styleId="Revision">
    <w:name w:val="Revision"/>
    <w:hidden/>
    <w:uiPriority w:val="99"/>
    <w:semiHidden/>
    <w:rsid w:val="0037256B"/>
    <w:pPr>
      <w:spacing w:after="0" w:line="240" w:lineRule="auto"/>
    </w:pPr>
    <w:rPr>
      <w:rFonts w:ascii="Arial" w:hAnsi="Arial"/>
      <w:sz w:val="24"/>
    </w:rPr>
  </w:style>
  <w:style w:type="character" w:styleId="PlaceholderText">
    <w:name w:val="Placeholder Text"/>
    <w:basedOn w:val="DefaultParagraphFont"/>
    <w:uiPriority w:val="99"/>
    <w:semiHidden/>
    <w:rsid w:val="0056692F"/>
    <w:rPr>
      <w:color w:val="666666"/>
    </w:rPr>
  </w:style>
  <w:style w:type="character" w:styleId="CommentReference">
    <w:name w:val="annotation reference"/>
    <w:basedOn w:val="DefaultParagraphFont"/>
    <w:uiPriority w:val="99"/>
    <w:semiHidden/>
    <w:unhideWhenUsed/>
    <w:rsid w:val="00EE3155"/>
    <w:rPr>
      <w:sz w:val="16"/>
      <w:szCs w:val="16"/>
    </w:rPr>
  </w:style>
  <w:style w:type="paragraph" w:styleId="CommentText">
    <w:name w:val="annotation text"/>
    <w:basedOn w:val="Normal"/>
    <w:link w:val="CommentTextChar"/>
    <w:uiPriority w:val="99"/>
    <w:unhideWhenUsed/>
    <w:rsid w:val="00EE3155"/>
    <w:pPr>
      <w:spacing w:line="240" w:lineRule="auto"/>
    </w:pPr>
    <w:rPr>
      <w:sz w:val="20"/>
      <w:szCs w:val="20"/>
    </w:rPr>
  </w:style>
  <w:style w:type="character" w:customStyle="1" w:styleId="CommentTextChar">
    <w:name w:val="Comment Text Char"/>
    <w:basedOn w:val="DefaultParagraphFont"/>
    <w:link w:val="CommentText"/>
    <w:uiPriority w:val="99"/>
    <w:rsid w:val="00EE315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E3155"/>
    <w:rPr>
      <w:b/>
      <w:bCs/>
    </w:rPr>
  </w:style>
  <w:style w:type="character" w:customStyle="1" w:styleId="CommentSubjectChar">
    <w:name w:val="Comment Subject Char"/>
    <w:basedOn w:val="CommentTextChar"/>
    <w:link w:val="CommentSubject"/>
    <w:uiPriority w:val="99"/>
    <w:semiHidden/>
    <w:rsid w:val="00EE3155"/>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22353">
      <w:bodyDiv w:val="1"/>
      <w:marLeft w:val="0"/>
      <w:marRight w:val="0"/>
      <w:marTop w:val="0"/>
      <w:marBottom w:val="0"/>
      <w:divBdr>
        <w:top w:val="none" w:sz="0" w:space="0" w:color="auto"/>
        <w:left w:val="none" w:sz="0" w:space="0" w:color="auto"/>
        <w:bottom w:val="none" w:sz="0" w:space="0" w:color="auto"/>
        <w:right w:val="none" w:sz="0" w:space="0" w:color="auto"/>
      </w:divBdr>
    </w:div>
    <w:div w:id="130280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C887EEDED5C64996869365D590CCD0" ma:contentTypeVersion="15" ma:contentTypeDescription="Create a new document." ma:contentTypeScope="" ma:versionID="d1308a58780aa85d10cc92b3c86f4382">
  <xsd:schema xmlns:xsd="http://www.w3.org/2001/XMLSchema" xmlns:xs="http://www.w3.org/2001/XMLSchema" xmlns:p="http://schemas.microsoft.com/office/2006/metadata/properties" xmlns:ns2="bafce1b2-aa27-466c-bb96-a7b53f1a65e7" xmlns:ns3="f1b47aed-ab8d-48b0-a531-e83aebc74534" targetNamespace="http://schemas.microsoft.com/office/2006/metadata/properties" ma:root="true" ma:fieldsID="fd3d81def25509e9522f1c8c132ed824" ns2:_="" ns3:_="">
    <xsd:import namespace="bafce1b2-aa27-466c-bb96-a7b53f1a65e7"/>
    <xsd:import namespace="f1b47aed-ab8d-48b0-a531-e83aebc745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fce1b2-aa27-466c-bb96-a7b53f1a6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1fa34f-3be6-4ebb-b283-c8107a06002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b47aed-ab8d-48b0-a531-e83aebc7453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1289e9-059c-4697-8e59-77236ca5dbfe}" ma:internalName="TaxCatchAll" ma:showField="CatchAllData" ma:web="f1b47aed-ab8d-48b0-a531-e83aebc7453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1b47aed-ab8d-48b0-a531-e83aebc74534" xsi:nil="true"/>
    <lcf76f155ced4ddcb4097134ff3c332f xmlns="bafce1b2-aa27-466c-bb96-a7b53f1a65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8D28112-F92C-4BB9-BF93-697082883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fce1b2-aa27-466c-bb96-a7b53f1a65e7"/>
    <ds:schemaRef ds:uri="f1b47aed-ab8d-48b0-a531-e83aebc74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45838E-7F76-45DC-BA8B-9A02ED08EBA2}">
  <ds:schemaRefs>
    <ds:schemaRef ds:uri="http://purl.org/dc/dcmitype/"/>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http://schemas.microsoft.com/office/infopath/2007/PartnerControls"/>
    <ds:schemaRef ds:uri="http://schemas.openxmlformats.org/package/2006/metadata/core-properties"/>
    <ds:schemaRef ds:uri="f1b47aed-ab8d-48b0-a531-e83aebc74534"/>
    <ds:schemaRef ds:uri="bafce1b2-aa27-466c-bb96-a7b53f1a65e7"/>
  </ds:schemaRefs>
</ds:datastoreItem>
</file>

<file path=customXml/itemProps3.xml><?xml version="1.0" encoding="utf-8"?>
<ds:datastoreItem xmlns:ds="http://schemas.openxmlformats.org/officeDocument/2006/customXml" ds:itemID="{5EC3449B-49BD-45C9-9E34-F4FA7D7A0DAB}">
  <ds:schemaRefs>
    <ds:schemaRef ds:uri="http://schemas.microsoft.com/sharepoint/v3/contenttype/forms"/>
  </ds:schemaRefs>
</ds:datastoreItem>
</file>

<file path=customXml/itemProps4.xml><?xml version="1.0" encoding="utf-8"?>
<ds:datastoreItem xmlns:ds="http://schemas.openxmlformats.org/officeDocument/2006/customXml" ds:itemID="{F27706A1-AE08-4314-9F38-3CC68AB41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Library Policy Template (December 2023) (002)</Template>
  <TotalTime>1</TotalTime>
  <Pages>10</Pages>
  <Words>2675</Words>
  <Characters>15248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Ajax Public Library - LIB-AP-077 Facility Use Policy</vt:lpstr>
    </vt:vector>
  </TitlesOfParts>
  <Company>Town of Ajax</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Ajax Public Library - LIB-AP-077 Facility Use Policy</dc:title>
  <dc:subject/>
  <dc:creator>Kiley Percy;Melissa.Redden@ajaxlibrary.ca</dc:creator>
  <cp:keywords/>
  <dc:description/>
  <cp:lastModifiedBy>Susan Abu-Hammad</cp:lastModifiedBy>
  <cp:revision>2</cp:revision>
  <dcterms:created xsi:type="dcterms:W3CDTF">2025-07-25T19:23:00Z</dcterms:created>
  <dcterms:modified xsi:type="dcterms:W3CDTF">2025-07-25T19:23:00Z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0x010100FBC887EEDED5C64996869365D590CCD0</vt:lpwstr>
  </property>
  <property fmtid="{D5CDD505-2E9C-101B-9397-08002B2CF9AE}" pid="3" name="MediaServiceImageTags">
    <vt:lpwstr/>
  </property>
</Properties>
</file>